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09109685"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B11C5C">
        <w:rPr>
          <w:rFonts w:ascii="Arial" w:eastAsia="Tahoma" w:hAnsi="Arial" w:cs="Arial"/>
          <w:b/>
          <w:bCs/>
          <w:sz w:val="22"/>
          <w:szCs w:val="22"/>
          <w:lang w:eastAsia="zh-CN"/>
        </w:rPr>
        <w:t>2</w:t>
      </w:r>
      <w:r w:rsidR="00271504">
        <w:rPr>
          <w:rFonts w:ascii="Arial" w:eastAsiaTheme="minorEastAsia" w:hAnsi="Arial" w:cs="Arial"/>
          <w:b/>
          <w:bCs/>
          <w:sz w:val="22"/>
          <w:szCs w:val="22"/>
          <w:lang w:eastAsia="zh-CN"/>
        </w:rPr>
        <w:t>9</w:t>
      </w:r>
      <w:r w:rsidR="00726F07">
        <w:rPr>
          <w:rFonts w:ascii="Arial" w:eastAsiaTheme="minorEastAsia" w:hAnsi="Arial" w:cs="Arial" w:hint="eastAsia"/>
          <w:b/>
          <w:bCs/>
          <w:sz w:val="22"/>
          <w:szCs w:val="22"/>
          <w:lang w:eastAsia="zh-CN"/>
        </w:rPr>
        <w:t>bi</w:t>
      </w:r>
      <w:r w:rsidR="00726F07">
        <w:rPr>
          <w:rFonts w:ascii="Arial" w:eastAsiaTheme="minorEastAsia" w:hAnsi="Arial" w:cs="Arial"/>
          <w:b/>
          <w:bCs/>
          <w:sz w:val="22"/>
          <w:szCs w:val="22"/>
          <w:lang w:eastAsia="zh-CN"/>
        </w:rPr>
        <w:t>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24452" w:rsidRPr="00D24452">
        <w:rPr>
          <w:rFonts w:ascii="Arial" w:eastAsiaTheme="minorEastAsia" w:hAnsi="Arial" w:cs="Arial"/>
          <w:b/>
          <w:bCs/>
          <w:sz w:val="22"/>
          <w:szCs w:val="22"/>
          <w:lang w:eastAsia="zh-CN"/>
        </w:rPr>
        <w:t>R2-</w:t>
      </w:r>
      <w:r w:rsidR="007F6F2D" w:rsidRPr="007F6F2D">
        <w:rPr>
          <w:rFonts w:ascii="Arial" w:eastAsiaTheme="minorEastAsia" w:hAnsi="Arial" w:cs="Arial"/>
          <w:b/>
          <w:bCs/>
          <w:sz w:val="22"/>
          <w:szCs w:val="22"/>
          <w:lang w:eastAsia="zh-CN"/>
        </w:rPr>
        <w:t>2502167</w:t>
      </w:r>
    </w:p>
    <w:p w14:paraId="63BD6FE4" w14:textId="32C95BB4" w:rsidR="00FA72E3" w:rsidRPr="000B1A43" w:rsidRDefault="00726F07"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Wuhan, China</w:t>
      </w:r>
      <w:r w:rsidR="008626AA">
        <w:rPr>
          <w:rFonts w:ascii="Arial" w:eastAsia="Tahoma" w:hAnsi="Arial" w:cs="Arial"/>
          <w:b/>
          <w:bCs/>
          <w:sz w:val="22"/>
          <w:szCs w:val="22"/>
          <w:lang w:eastAsia="zh-CN"/>
        </w:rPr>
        <w:t>, 7</w:t>
      </w:r>
      <w:r w:rsidR="008626AA" w:rsidRPr="00DE55A4">
        <w:rPr>
          <w:rFonts w:ascii="Arial" w:eastAsia="Tahoma" w:hAnsi="Arial" w:cs="Arial"/>
          <w:b/>
          <w:bCs/>
          <w:sz w:val="22"/>
          <w:szCs w:val="22"/>
          <w:vertAlign w:val="superscript"/>
          <w:lang w:eastAsia="zh-CN"/>
        </w:rPr>
        <w:t xml:space="preserve">th </w:t>
      </w:r>
      <w:r w:rsidR="008626AA"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w:t>
      </w:r>
      <w:r w:rsidR="008626AA">
        <w:rPr>
          <w:rFonts w:ascii="Arial" w:eastAsiaTheme="minorEastAsia" w:hAnsi="Arial" w:cs="Arial"/>
          <w:b/>
          <w:bCs/>
          <w:sz w:val="22"/>
          <w:szCs w:val="22"/>
          <w:lang w:eastAsia="zh-CN"/>
        </w:rPr>
        <w:t>1</w:t>
      </w:r>
      <w:r w:rsidRPr="00726F07">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April</w:t>
      </w:r>
      <w:r w:rsidR="008626AA" w:rsidRPr="00DE55A4">
        <w:rPr>
          <w:rFonts w:ascii="Arial" w:eastAsia="Tahoma" w:hAnsi="Arial" w:cs="Arial"/>
          <w:b/>
          <w:bCs/>
          <w:sz w:val="22"/>
          <w:szCs w:val="22"/>
          <w:lang w:eastAsia="zh-CN"/>
        </w:rPr>
        <w:t xml:space="preserve"> </w:t>
      </w:r>
      <w:r w:rsidR="008626AA">
        <w:rPr>
          <w:rFonts w:ascii="Arial" w:eastAsia="Tahoma" w:hAnsi="Arial" w:cs="Arial"/>
          <w:b/>
          <w:bCs/>
          <w:sz w:val="22"/>
          <w:szCs w:val="22"/>
          <w:lang w:eastAsia="zh-CN"/>
        </w:rPr>
        <w:t>2025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09157FA5"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F55B18">
        <w:rPr>
          <w:rFonts w:ascii="Arial" w:hAnsi="Arial" w:cs="Arial"/>
          <w:b/>
          <w:sz w:val="22"/>
          <w:szCs w:val="20"/>
        </w:rPr>
        <w:t xml:space="preserve">MAC CE impact for </w:t>
      </w:r>
      <w:r w:rsidR="0003144C" w:rsidRPr="00D012C6">
        <w:rPr>
          <w:rFonts w:ascii="Arial" w:hAnsi="Arial" w:cs="Arial"/>
          <w:b/>
          <w:sz w:val="22"/>
          <w:szCs w:val="20"/>
        </w:rPr>
        <w:t>asymmetric</w:t>
      </w:r>
      <w:r w:rsidR="0003144C">
        <w:rPr>
          <w:rFonts w:ascii="Arial" w:hAnsi="Arial" w:cs="Arial"/>
          <w:b/>
          <w:sz w:val="22"/>
          <w:szCs w:val="20"/>
        </w:rPr>
        <w:t xml:space="preserve"> DL </w:t>
      </w:r>
      <w:proofErr w:type="spellStart"/>
      <w:r w:rsidR="0003144C" w:rsidRPr="00D012C6">
        <w:rPr>
          <w:rFonts w:ascii="Arial" w:hAnsi="Arial" w:cs="Arial"/>
          <w:b/>
          <w:sz w:val="22"/>
          <w:szCs w:val="20"/>
        </w:rPr>
        <w:t>s</w:t>
      </w:r>
      <w:r w:rsidR="0003144C">
        <w:rPr>
          <w:rFonts w:ascii="Arial" w:hAnsi="Arial" w:cs="Arial"/>
          <w:b/>
          <w:sz w:val="22"/>
          <w:szCs w:val="20"/>
        </w:rPr>
        <w:t>TRP</w:t>
      </w:r>
      <w:proofErr w:type="spellEnd"/>
      <w:r w:rsidR="0003144C">
        <w:rPr>
          <w:rFonts w:ascii="Arial" w:hAnsi="Arial" w:cs="Arial"/>
          <w:b/>
          <w:sz w:val="22"/>
          <w:szCs w:val="20"/>
        </w:rPr>
        <w:t xml:space="preserve">/UL </w:t>
      </w:r>
      <w:proofErr w:type="spellStart"/>
      <w:r w:rsidR="0003144C">
        <w:rPr>
          <w:rFonts w:ascii="Arial" w:hAnsi="Arial" w:cs="Arial"/>
          <w:b/>
          <w:sz w:val="22"/>
          <w:szCs w:val="20"/>
        </w:rPr>
        <w:t>mTRP</w:t>
      </w:r>
      <w:proofErr w:type="spellEnd"/>
      <w:r w:rsidR="0003144C">
        <w:rPr>
          <w:rFonts w:ascii="Arial" w:hAnsi="Arial" w:cs="Arial"/>
          <w:b/>
          <w:sz w:val="22"/>
          <w:szCs w:val="20"/>
        </w:rPr>
        <w:t xml:space="preserve"> scenarios </w:t>
      </w:r>
    </w:p>
    <w:p w14:paraId="4B50ADA2" w14:textId="08010E23"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1104D6">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2934B01C" w14:textId="153675DF" w:rsidR="002746BC" w:rsidRDefault="002746BC" w:rsidP="00485993">
      <w:pPr>
        <w:jc w:val="both"/>
        <w:rPr>
          <w:rFonts w:eastAsia="宋体"/>
          <w:szCs w:val="20"/>
          <w:lang w:eastAsia="zh-CN"/>
        </w:rPr>
      </w:pPr>
      <w:r>
        <w:rPr>
          <w:rFonts w:eastAsia="宋体"/>
          <w:szCs w:val="20"/>
          <w:lang w:eastAsia="zh-CN"/>
        </w:rPr>
        <w:t xml:space="preserve">In RAN2#127bis meeting, </w:t>
      </w:r>
      <w:r w:rsidR="003D7771">
        <w:rPr>
          <w:rFonts w:eastAsia="宋体"/>
          <w:szCs w:val="20"/>
          <w:lang w:eastAsia="zh-CN"/>
        </w:rPr>
        <w:t xml:space="preserve">an LS on RRC and MAC CE impacts </w:t>
      </w:r>
      <w:r w:rsidR="00464777">
        <w:rPr>
          <w:rFonts w:eastAsia="宋体"/>
          <w:szCs w:val="20"/>
          <w:lang w:eastAsia="zh-CN"/>
        </w:rPr>
        <w:t>for MIMO from RAN1 was received in [1]. In the LS, RAN1 informs RAN2 the MAC CE impact for pathloss offset update and the corresponding RAN1 agreements</w:t>
      </w:r>
      <w:r w:rsidR="00C800A7">
        <w:rPr>
          <w:rFonts w:eastAsia="宋体"/>
          <w:szCs w:val="20"/>
          <w:lang w:eastAsia="zh-CN"/>
        </w:rPr>
        <w:t>:</w:t>
      </w:r>
    </w:p>
    <w:tbl>
      <w:tblPr>
        <w:tblStyle w:val="af3"/>
        <w:tblW w:w="0" w:type="auto"/>
        <w:tblLook w:val="04A0" w:firstRow="1" w:lastRow="0" w:firstColumn="1" w:lastColumn="0" w:noHBand="0" w:noVBand="1"/>
      </w:tblPr>
      <w:tblGrid>
        <w:gridCol w:w="9628"/>
      </w:tblGrid>
      <w:tr w:rsidR="00991796" w14:paraId="6100A342" w14:textId="77777777" w:rsidTr="00991796">
        <w:tc>
          <w:tcPr>
            <w:tcW w:w="9628" w:type="dxa"/>
          </w:tcPr>
          <w:p w14:paraId="390B6BC9" w14:textId="53C84832" w:rsidR="009F6CEA" w:rsidRPr="00D012C6" w:rsidRDefault="009F6CEA" w:rsidP="009F6CEA">
            <w:pPr>
              <w:rPr>
                <w:rFonts w:eastAsia="等线"/>
                <w:szCs w:val="20"/>
                <w:lang w:eastAsia="zh-CN"/>
              </w:rPr>
            </w:pPr>
            <w:r w:rsidRPr="00D012C6">
              <w:rPr>
                <w:rFonts w:eastAsia="等线"/>
                <w:szCs w:val="20"/>
                <w:highlight w:val="green"/>
                <w:lang w:eastAsia="zh-CN"/>
              </w:rPr>
              <w:t>Agreement (</w:t>
            </w:r>
            <w:r>
              <w:rPr>
                <w:rFonts w:eastAsia="等线"/>
                <w:bCs/>
                <w:szCs w:val="20"/>
                <w:highlight w:val="green"/>
                <w:lang w:eastAsia="zh-CN"/>
              </w:rPr>
              <w:t>RAN1#</w:t>
            </w:r>
            <w:r w:rsidRPr="00D012C6">
              <w:rPr>
                <w:rFonts w:eastAsia="等线"/>
                <w:szCs w:val="20"/>
                <w:highlight w:val="green"/>
                <w:lang w:eastAsia="zh-CN"/>
              </w:rPr>
              <w:t>117)</w:t>
            </w:r>
          </w:p>
          <w:p w14:paraId="0632C92D" w14:textId="77777777" w:rsidR="009F6CEA" w:rsidRPr="00606B72" w:rsidRDefault="009F6CEA" w:rsidP="009F6CEA">
            <w:pPr>
              <w:rPr>
                <w:rFonts w:eastAsia="等线" w:cs="Batang"/>
                <w:szCs w:val="18"/>
              </w:rPr>
            </w:pPr>
            <w:r w:rsidRPr="00606B72">
              <w:rPr>
                <w:rFonts w:eastAsia="等线" w:cs="Batang"/>
                <w:szCs w:val="18"/>
              </w:rPr>
              <w:t xml:space="preserve">For the association between PL offset and joint/UL TCI state, </w:t>
            </w:r>
            <w:r>
              <w:rPr>
                <w:rFonts w:eastAsia="等线" w:cs="Batang"/>
                <w:szCs w:val="18"/>
              </w:rPr>
              <w:t>support the following</w:t>
            </w:r>
          </w:p>
          <w:p w14:paraId="655C7DF1" w14:textId="77777777" w:rsidR="009F6CEA" w:rsidRPr="004F1DBE" w:rsidRDefault="009F6CEA" w:rsidP="009F6CEA">
            <w:pPr>
              <w:numPr>
                <w:ilvl w:val="0"/>
                <w:numId w:val="43"/>
              </w:numPr>
              <w:rPr>
                <w:rFonts w:eastAsia="等线"/>
                <w:szCs w:val="18"/>
              </w:rPr>
            </w:pPr>
            <w:r w:rsidRPr="004F1DBE">
              <w:rPr>
                <w:rFonts w:eastAsia="等线"/>
                <w:szCs w:val="18"/>
              </w:rPr>
              <w:t>Alt1b: One PL offset value is configured in a joint or UL TCI state by RRC</w:t>
            </w:r>
            <w:r w:rsidRPr="00D07486">
              <w:rPr>
                <w:rFonts w:eastAsia="等线" w:cs="Batang"/>
                <w:szCs w:val="18"/>
              </w:rPr>
              <w:t>, where different PL offset values can be configured to different joint or UL TCI states</w:t>
            </w:r>
            <w:r w:rsidRPr="004F1DBE">
              <w:rPr>
                <w:rFonts w:eastAsia="等线"/>
                <w:szCs w:val="18"/>
              </w:rPr>
              <w:t>. A MAC CE</w:t>
            </w:r>
            <w:r w:rsidRPr="00D07486">
              <w:rPr>
                <w:rFonts w:eastAsia="等线"/>
                <w:szCs w:val="18"/>
              </w:rPr>
              <w:t xml:space="preserve"> can update </w:t>
            </w:r>
            <w:r w:rsidRPr="002251E4">
              <w:rPr>
                <w:rFonts w:eastAsia="等线"/>
                <w:szCs w:val="18"/>
                <w:lang w:eastAsia="zh-CN"/>
              </w:rPr>
              <w:t>the</w:t>
            </w:r>
            <w:r w:rsidRPr="005E15FE">
              <w:rPr>
                <w:rFonts w:eastAsia="等线"/>
                <w:szCs w:val="18"/>
              </w:rPr>
              <w:t xml:space="preserve"> PL offset value(s) for joint or UL TCI state(s).</w:t>
            </w:r>
          </w:p>
          <w:p w14:paraId="465FB71D" w14:textId="379A775B" w:rsidR="00991796" w:rsidRPr="0078366A" w:rsidRDefault="000D572F" w:rsidP="000D572F">
            <w:pPr>
              <w:spacing w:line="240" w:lineRule="exact"/>
              <w:rPr>
                <w:rFonts w:eastAsia="宋体"/>
                <w:szCs w:val="20"/>
              </w:rPr>
            </w:pPr>
            <w:r w:rsidRPr="004F1DBE">
              <w:rPr>
                <w:rFonts w:eastAsia="PMingLiU"/>
                <w:b/>
                <w:bCs/>
                <w:sz w:val="22"/>
              </w:rPr>
              <w:t>“MAC-CE impact: MAC-CE updates the PL offset value(s) configured in one or more joint TCI states or UL TCI states”</w:t>
            </w:r>
          </w:p>
        </w:tc>
      </w:tr>
    </w:tbl>
    <w:p w14:paraId="7D5E6047" w14:textId="0236C737" w:rsidR="00677F18" w:rsidRDefault="00677F18" w:rsidP="00485993">
      <w:pPr>
        <w:jc w:val="both"/>
        <w:rPr>
          <w:rFonts w:eastAsia="宋体"/>
          <w:szCs w:val="20"/>
          <w:lang w:eastAsia="zh-CN"/>
        </w:rPr>
      </w:pPr>
      <w:r>
        <w:rPr>
          <w:rFonts w:eastAsia="宋体"/>
          <w:szCs w:val="20"/>
          <w:lang w:eastAsia="zh-CN"/>
        </w:rPr>
        <w:t>I</w:t>
      </w:r>
      <w:r>
        <w:rPr>
          <w:rFonts w:eastAsia="宋体" w:hint="eastAsia"/>
          <w:szCs w:val="20"/>
          <w:lang w:eastAsia="zh-CN"/>
        </w:rPr>
        <w:t>n</w:t>
      </w:r>
      <w:r>
        <w:rPr>
          <w:rFonts w:eastAsia="宋体"/>
          <w:szCs w:val="20"/>
          <w:lang w:eastAsia="zh-CN"/>
        </w:rPr>
        <w:t xml:space="preserve"> RAN2#128</w:t>
      </w:r>
      <w:r w:rsidR="00C500EE" w:rsidRPr="00C500EE">
        <w:rPr>
          <w:rFonts w:eastAsia="宋体"/>
          <w:szCs w:val="20"/>
          <w:lang w:eastAsia="zh-CN"/>
        </w:rPr>
        <w:t xml:space="preserve"> </w:t>
      </w:r>
      <w:r w:rsidR="00C500EE">
        <w:rPr>
          <w:rFonts w:eastAsia="宋体"/>
          <w:szCs w:val="20"/>
          <w:lang w:eastAsia="zh-CN"/>
        </w:rPr>
        <w:t>and #129 meeting</w:t>
      </w:r>
      <w:r>
        <w:rPr>
          <w:rFonts w:eastAsia="宋体"/>
          <w:szCs w:val="20"/>
          <w:lang w:eastAsia="zh-CN"/>
        </w:rPr>
        <w:t xml:space="preserve">, following agreements has been made for </w:t>
      </w:r>
      <w:r w:rsidR="004243D2">
        <w:rPr>
          <w:rFonts w:eastAsia="宋体"/>
          <w:szCs w:val="20"/>
          <w:lang w:eastAsia="zh-CN"/>
        </w:rPr>
        <w:t xml:space="preserve">asymmetric DL </w:t>
      </w:r>
      <w:proofErr w:type="spellStart"/>
      <w:r w:rsidR="004243D2">
        <w:rPr>
          <w:rFonts w:eastAsia="宋体"/>
          <w:szCs w:val="20"/>
          <w:lang w:eastAsia="zh-CN"/>
        </w:rPr>
        <w:t>sTRP</w:t>
      </w:r>
      <w:proofErr w:type="spellEnd"/>
      <w:r w:rsidR="004243D2">
        <w:rPr>
          <w:rFonts w:eastAsia="宋体"/>
          <w:szCs w:val="20"/>
          <w:lang w:eastAsia="zh-CN"/>
        </w:rPr>
        <w:t xml:space="preserve">/UL </w:t>
      </w:r>
      <w:proofErr w:type="spellStart"/>
      <w:r w:rsidR="004243D2">
        <w:rPr>
          <w:rFonts w:eastAsia="宋体"/>
          <w:szCs w:val="20"/>
          <w:lang w:eastAsia="zh-CN"/>
        </w:rPr>
        <w:t>mTRP</w:t>
      </w:r>
      <w:proofErr w:type="spellEnd"/>
      <w:r w:rsidR="004243D2">
        <w:rPr>
          <w:rFonts w:eastAsia="宋体"/>
          <w:szCs w:val="20"/>
          <w:lang w:eastAsia="zh-CN"/>
        </w:rPr>
        <w:t>:</w:t>
      </w:r>
    </w:p>
    <w:tbl>
      <w:tblPr>
        <w:tblStyle w:val="af3"/>
        <w:tblW w:w="0" w:type="auto"/>
        <w:tblLook w:val="04A0" w:firstRow="1" w:lastRow="0" w:firstColumn="1" w:lastColumn="0" w:noHBand="0" w:noVBand="1"/>
      </w:tblPr>
      <w:tblGrid>
        <w:gridCol w:w="9628"/>
      </w:tblGrid>
      <w:tr w:rsidR="007652C9" w14:paraId="34F28CC6" w14:textId="77777777" w:rsidTr="007652C9">
        <w:tc>
          <w:tcPr>
            <w:tcW w:w="9628" w:type="dxa"/>
          </w:tcPr>
          <w:p w14:paraId="128E3120" w14:textId="77777777" w:rsidR="009A1797" w:rsidRDefault="00855C3F" w:rsidP="00855C3F">
            <w:pPr>
              <w:jc w:val="both"/>
              <w:rPr>
                <w:rFonts w:eastAsia="宋体"/>
                <w:szCs w:val="20"/>
                <w:lang w:val="en-GB" w:eastAsia="zh-CN"/>
              </w:rPr>
            </w:pPr>
            <w:r>
              <w:rPr>
                <w:rFonts w:eastAsia="宋体"/>
                <w:szCs w:val="20"/>
                <w:lang w:val="en-GB" w:eastAsia="zh-CN"/>
              </w:rPr>
              <w:t xml:space="preserve">=&gt; </w:t>
            </w:r>
            <w:r w:rsidRPr="00855C3F">
              <w:rPr>
                <w:rFonts w:eastAsia="宋体"/>
                <w:szCs w:val="20"/>
                <w:lang w:val="en-GB" w:eastAsia="zh-CN"/>
              </w:rPr>
              <w:t xml:space="preserve">New MAC CE is introduced for PL offset update for asymmetric DL </w:t>
            </w:r>
            <w:proofErr w:type="spellStart"/>
            <w:r w:rsidRPr="00855C3F">
              <w:rPr>
                <w:rFonts w:eastAsia="宋体"/>
                <w:szCs w:val="20"/>
                <w:lang w:val="en-GB" w:eastAsia="zh-CN"/>
              </w:rPr>
              <w:t>sTRP</w:t>
            </w:r>
            <w:proofErr w:type="spellEnd"/>
            <w:r w:rsidRPr="00855C3F">
              <w:rPr>
                <w:rFonts w:eastAsia="宋体"/>
                <w:szCs w:val="20"/>
                <w:lang w:val="en-GB" w:eastAsia="zh-CN"/>
              </w:rPr>
              <w:t xml:space="preserve">/UL </w:t>
            </w:r>
            <w:proofErr w:type="spellStart"/>
            <w:r w:rsidRPr="00855C3F">
              <w:rPr>
                <w:rFonts w:eastAsia="宋体"/>
                <w:szCs w:val="20"/>
                <w:lang w:val="en-GB" w:eastAsia="zh-CN"/>
              </w:rPr>
              <w:t>mTRP</w:t>
            </w:r>
            <w:proofErr w:type="spellEnd"/>
            <w:r w:rsidRPr="00855C3F">
              <w:rPr>
                <w:rFonts w:eastAsia="宋体"/>
                <w:szCs w:val="20"/>
                <w:lang w:val="en-GB" w:eastAsia="zh-CN"/>
              </w:rPr>
              <w:t xml:space="preserve">. This new MAC CE is identified by new </w:t>
            </w:r>
            <w:proofErr w:type="spellStart"/>
            <w:r w:rsidRPr="00855C3F">
              <w:rPr>
                <w:rFonts w:eastAsia="宋体"/>
                <w:szCs w:val="20"/>
                <w:lang w:val="en-GB" w:eastAsia="zh-CN"/>
              </w:rPr>
              <w:t>eLCID</w:t>
            </w:r>
            <w:proofErr w:type="spellEnd"/>
            <w:r w:rsidRPr="00855C3F">
              <w:rPr>
                <w:rFonts w:eastAsia="宋体"/>
                <w:szCs w:val="20"/>
                <w:lang w:val="en-GB" w:eastAsia="zh-CN"/>
              </w:rPr>
              <w:t xml:space="preserve">. </w:t>
            </w:r>
          </w:p>
          <w:p w14:paraId="0B6BDF22" w14:textId="77777777" w:rsidR="001A4814" w:rsidRDefault="009A1797" w:rsidP="00855C3F">
            <w:pPr>
              <w:jc w:val="both"/>
              <w:rPr>
                <w:rFonts w:eastAsia="宋体"/>
                <w:szCs w:val="20"/>
                <w:lang w:val="en-GB" w:eastAsia="zh-CN"/>
              </w:rPr>
            </w:pPr>
            <w:r>
              <w:rPr>
                <w:rFonts w:eastAsia="宋体"/>
                <w:szCs w:val="20"/>
                <w:lang w:val="en-GB" w:eastAsia="zh-CN"/>
              </w:rPr>
              <w:t xml:space="preserve">=&gt; </w:t>
            </w:r>
            <w:r w:rsidR="00855C3F" w:rsidRPr="00855C3F">
              <w:rPr>
                <w:rFonts w:eastAsia="宋体"/>
                <w:szCs w:val="20"/>
                <w:lang w:val="en-GB" w:eastAsia="zh-CN"/>
              </w:rPr>
              <w:t>Absolute value of PL offset is indicated in the new MAC CE. For the offset value, the value range is [-12, 60] dB and the step size is 4dB.</w:t>
            </w:r>
          </w:p>
          <w:p w14:paraId="5554E4D4" w14:textId="060C4059" w:rsidR="00802C9E" w:rsidRDefault="001A4814" w:rsidP="00855C3F">
            <w:pPr>
              <w:jc w:val="both"/>
              <w:rPr>
                <w:rFonts w:eastAsia="宋体"/>
                <w:szCs w:val="20"/>
                <w:lang w:val="en-GB" w:eastAsia="zh-CN"/>
              </w:rPr>
            </w:pPr>
            <w:r>
              <w:rPr>
                <w:rFonts w:eastAsia="宋体"/>
                <w:szCs w:val="20"/>
                <w:lang w:val="en-GB" w:eastAsia="zh-CN"/>
              </w:rPr>
              <w:t xml:space="preserve">=&gt; </w:t>
            </w:r>
            <w:r w:rsidR="00855C3F" w:rsidRPr="00855C3F">
              <w:rPr>
                <w:rFonts w:eastAsia="宋体"/>
                <w:szCs w:val="20"/>
                <w:lang w:val="en-GB" w:eastAsia="zh-CN"/>
              </w:rPr>
              <w:t>In the MAC CE, PL offset value can be updated for any configured TCI states with RRC configured PL offset, i.e., not limited to the activated TCI states.</w:t>
            </w:r>
          </w:p>
          <w:p w14:paraId="7E56B536" w14:textId="77777777" w:rsidR="00B35E4E" w:rsidRDefault="00B35E4E" w:rsidP="00855C3F">
            <w:pPr>
              <w:jc w:val="both"/>
              <w:rPr>
                <w:rFonts w:eastAsia="宋体"/>
                <w:szCs w:val="20"/>
                <w:lang w:val="en-GB" w:eastAsia="zh-CN"/>
              </w:rPr>
            </w:pPr>
          </w:p>
          <w:p w14:paraId="177EEBF5" w14:textId="3708820F" w:rsidR="00B35E4E" w:rsidRPr="00B35E4E" w:rsidRDefault="00B35E4E" w:rsidP="00B35E4E">
            <w:pPr>
              <w:jc w:val="both"/>
              <w:rPr>
                <w:rFonts w:eastAsia="宋体"/>
                <w:szCs w:val="20"/>
                <w:lang w:val="en-GB" w:eastAsia="zh-CN"/>
              </w:rPr>
            </w:pPr>
            <w:r>
              <w:rPr>
                <w:rFonts w:eastAsia="宋体"/>
                <w:szCs w:val="20"/>
                <w:lang w:val="en-GB" w:eastAsia="zh-CN"/>
              </w:rPr>
              <w:t xml:space="preserve">=&gt; </w:t>
            </w:r>
            <w:r w:rsidRPr="00B35E4E">
              <w:rPr>
                <w:rFonts w:eastAsia="宋体"/>
                <w:szCs w:val="20"/>
                <w:lang w:val="en-GB" w:eastAsia="zh-CN"/>
              </w:rPr>
              <w:t xml:space="preserve">One PL offset value is indicated for each TCI state included in the new MAC CE. </w:t>
            </w:r>
          </w:p>
          <w:p w14:paraId="7B2ED8D6" w14:textId="258FC3C0" w:rsidR="00B35E4E" w:rsidRPr="00B35E4E" w:rsidRDefault="0050118C" w:rsidP="00B35E4E">
            <w:pPr>
              <w:jc w:val="both"/>
              <w:rPr>
                <w:rFonts w:eastAsia="宋体"/>
                <w:szCs w:val="20"/>
                <w:lang w:val="en-GB" w:eastAsia="zh-CN"/>
              </w:rPr>
            </w:pPr>
            <w:r>
              <w:rPr>
                <w:rFonts w:eastAsia="宋体"/>
                <w:szCs w:val="20"/>
                <w:lang w:val="en-GB" w:eastAsia="zh-CN"/>
              </w:rPr>
              <w:t xml:space="preserve">=&gt; </w:t>
            </w:r>
            <w:r w:rsidR="00B35E4E" w:rsidRPr="00B35E4E">
              <w:rPr>
                <w:rFonts w:eastAsia="宋体"/>
                <w:szCs w:val="20"/>
                <w:lang w:val="en-GB" w:eastAsia="zh-CN"/>
              </w:rPr>
              <w:t>The new MAC CE contains one serving cell ID and one BWP ID</w:t>
            </w:r>
          </w:p>
          <w:p w14:paraId="4F418AD8" w14:textId="268CF72B" w:rsidR="00B35E4E" w:rsidRPr="00B35E4E" w:rsidRDefault="0050118C" w:rsidP="00B35E4E">
            <w:pPr>
              <w:jc w:val="both"/>
              <w:rPr>
                <w:rFonts w:eastAsia="宋体"/>
                <w:szCs w:val="20"/>
                <w:lang w:val="en-GB" w:eastAsia="zh-CN"/>
              </w:rPr>
            </w:pPr>
            <w:r>
              <w:rPr>
                <w:rFonts w:eastAsia="宋体"/>
                <w:szCs w:val="20"/>
                <w:lang w:val="en-GB" w:eastAsia="zh-CN"/>
              </w:rPr>
              <w:t xml:space="preserve">=&gt; </w:t>
            </w:r>
            <w:r w:rsidR="00B35E4E" w:rsidRPr="00B35E4E">
              <w:rPr>
                <w:rFonts w:eastAsia="宋体"/>
                <w:szCs w:val="20"/>
                <w:lang w:val="en-GB" w:eastAsia="zh-CN"/>
              </w:rPr>
              <w:t>TCI state ID is used to indicate a TCI state in the new MAC CE (i.e., no bitmap for TCI states is needed)</w:t>
            </w:r>
          </w:p>
          <w:p w14:paraId="2078591C" w14:textId="52EC5F49" w:rsidR="00B35E4E" w:rsidRPr="00B35E4E" w:rsidRDefault="0050118C" w:rsidP="00B35E4E">
            <w:pPr>
              <w:jc w:val="both"/>
              <w:rPr>
                <w:rFonts w:eastAsia="宋体"/>
                <w:szCs w:val="20"/>
                <w:lang w:val="en-GB" w:eastAsia="zh-CN"/>
              </w:rPr>
            </w:pPr>
            <w:r>
              <w:rPr>
                <w:rFonts w:eastAsia="宋体"/>
                <w:szCs w:val="20"/>
                <w:lang w:val="en-GB" w:eastAsia="zh-CN"/>
              </w:rPr>
              <w:t xml:space="preserve">=&gt; </w:t>
            </w:r>
            <w:r w:rsidR="00B35E4E" w:rsidRPr="00B35E4E">
              <w:rPr>
                <w:rFonts w:eastAsia="宋体"/>
                <w:szCs w:val="20"/>
                <w:lang w:val="en-GB" w:eastAsia="zh-CN"/>
              </w:rPr>
              <w:t xml:space="preserve">The new MAC CE can include flexible number of PL offset values. </w:t>
            </w:r>
          </w:p>
          <w:p w14:paraId="368A29A7" w14:textId="77777777" w:rsidR="00B35E4E" w:rsidRPr="00B35E4E" w:rsidRDefault="00B35E4E" w:rsidP="00B35E4E">
            <w:pPr>
              <w:jc w:val="both"/>
              <w:rPr>
                <w:rFonts w:eastAsia="宋体"/>
                <w:szCs w:val="20"/>
                <w:lang w:val="en-GB" w:eastAsia="zh-CN"/>
              </w:rPr>
            </w:pPr>
            <w:r w:rsidRPr="00B35E4E">
              <w:rPr>
                <w:rFonts w:eastAsia="宋体"/>
                <w:szCs w:val="20"/>
                <w:lang w:val="en-GB" w:eastAsia="zh-CN"/>
              </w:rPr>
              <w:t xml:space="preserve">Working assumption: </w:t>
            </w:r>
          </w:p>
          <w:p w14:paraId="6D6CB3E5" w14:textId="7D7B7F82" w:rsidR="00B35E4E" w:rsidRPr="00B35E4E" w:rsidRDefault="006D4216" w:rsidP="00B35E4E">
            <w:pPr>
              <w:jc w:val="both"/>
              <w:rPr>
                <w:rFonts w:eastAsia="宋体"/>
                <w:szCs w:val="20"/>
                <w:lang w:val="en-GB" w:eastAsia="zh-CN"/>
              </w:rPr>
            </w:pPr>
            <w:r>
              <w:rPr>
                <w:rFonts w:eastAsia="宋体"/>
                <w:szCs w:val="20"/>
                <w:lang w:val="en-GB" w:eastAsia="zh-CN"/>
              </w:rPr>
              <w:t xml:space="preserve">=&gt; </w:t>
            </w:r>
            <w:r w:rsidR="00B35E4E" w:rsidRPr="00B35E4E">
              <w:rPr>
                <w:rFonts w:eastAsia="宋体"/>
                <w:szCs w:val="20"/>
                <w:lang w:val="en-GB" w:eastAsia="zh-CN"/>
              </w:rPr>
              <w:t>UE applies the latest PL offset value received in RRC or MAC CE. Can revisit if new issue is found.</w:t>
            </w:r>
          </w:p>
          <w:p w14:paraId="18B3633B" w14:textId="3A02C96F" w:rsidR="008E40EE" w:rsidRPr="002B5B63" w:rsidRDefault="006D4216" w:rsidP="00B35E4E">
            <w:pPr>
              <w:jc w:val="both"/>
              <w:rPr>
                <w:rFonts w:eastAsia="宋体"/>
                <w:szCs w:val="20"/>
                <w:lang w:val="en-GB" w:eastAsia="zh-CN"/>
              </w:rPr>
            </w:pPr>
            <w:r>
              <w:rPr>
                <w:rFonts w:eastAsia="宋体"/>
                <w:szCs w:val="20"/>
                <w:lang w:val="en-GB" w:eastAsia="zh-CN"/>
              </w:rPr>
              <w:t xml:space="preserve">=&gt; </w:t>
            </w:r>
            <w:r w:rsidR="00B35E4E" w:rsidRPr="00B35E4E">
              <w:rPr>
                <w:rFonts w:eastAsia="宋体"/>
                <w:szCs w:val="20"/>
                <w:lang w:val="en-GB" w:eastAsia="zh-CN"/>
              </w:rPr>
              <w:t>RAN2 understands that if a joint/UL TCI state is configured with a PL offset, PHR trigger is based on the PL change of the PL-RS associated to the joint/UL TCI, where the PL change takes into account the PL offset. FFS whether/how to capture this.</w:t>
            </w:r>
          </w:p>
        </w:tc>
      </w:tr>
    </w:tbl>
    <w:p w14:paraId="65E3A7B3" w14:textId="0BBA1904" w:rsidR="00C800A7" w:rsidRDefault="00887720" w:rsidP="00485993">
      <w:pPr>
        <w:jc w:val="both"/>
        <w:rPr>
          <w:rFonts w:eastAsia="宋体"/>
          <w:szCs w:val="20"/>
          <w:lang w:eastAsia="zh-CN"/>
        </w:rPr>
      </w:pPr>
      <w:r>
        <w:rPr>
          <w:rFonts w:eastAsia="宋体" w:hint="eastAsia"/>
          <w:szCs w:val="20"/>
          <w:lang w:eastAsia="zh-CN"/>
        </w:rPr>
        <w:t>B</w:t>
      </w:r>
      <w:r>
        <w:rPr>
          <w:rFonts w:eastAsia="宋体"/>
          <w:szCs w:val="20"/>
          <w:lang w:eastAsia="zh-CN"/>
        </w:rPr>
        <w:t xml:space="preserve">esides, in </w:t>
      </w:r>
      <w:r w:rsidR="00CA24A5">
        <w:rPr>
          <w:rFonts w:eastAsia="宋体"/>
          <w:szCs w:val="20"/>
          <w:lang w:eastAsia="zh-CN"/>
        </w:rPr>
        <w:t>RAN1#118</w:t>
      </w:r>
      <w:r w:rsidR="00642BD6">
        <w:rPr>
          <w:rFonts w:eastAsia="宋体"/>
          <w:szCs w:val="20"/>
          <w:lang w:eastAsia="zh-CN"/>
        </w:rPr>
        <w:t xml:space="preserve"> [2]</w:t>
      </w:r>
      <w:r w:rsidR="00CA24A5">
        <w:rPr>
          <w:rFonts w:eastAsia="宋体"/>
          <w:szCs w:val="20"/>
          <w:lang w:eastAsia="zh-CN"/>
        </w:rPr>
        <w:t xml:space="preserve"> and </w:t>
      </w:r>
      <w:r>
        <w:rPr>
          <w:rFonts w:eastAsia="宋体"/>
          <w:szCs w:val="20"/>
          <w:lang w:eastAsia="zh-CN"/>
        </w:rPr>
        <w:t>RAN1#118bis</w:t>
      </w:r>
      <w:r w:rsidR="00F23819">
        <w:rPr>
          <w:rFonts w:eastAsia="宋体"/>
          <w:szCs w:val="20"/>
          <w:lang w:eastAsia="zh-CN"/>
        </w:rPr>
        <w:t xml:space="preserve"> [3]</w:t>
      </w:r>
      <w:r>
        <w:rPr>
          <w:rFonts w:eastAsia="宋体"/>
          <w:szCs w:val="20"/>
          <w:lang w:eastAsia="zh-CN"/>
        </w:rPr>
        <w:t xml:space="preserve"> meeting, RAN1 has concluded</w:t>
      </w:r>
      <w:r w:rsidR="00991796">
        <w:rPr>
          <w:rFonts w:eastAsia="宋体"/>
          <w:szCs w:val="20"/>
          <w:lang w:eastAsia="zh-CN"/>
        </w:rPr>
        <w:t xml:space="preserve"> </w:t>
      </w:r>
      <w:r w:rsidR="00991796">
        <w:rPr>
          <w:rFonts w:eastAsia="宋体" w:hint="eastAsia"/>
          <w:szCs w:val="20"/>
          <w:lang w:eastAsia="zh-CN"/>
        </w:rPr>
        <w:t>value</w:t>
      </w:r>
      <w:r w:rsidR="00991796">
        <w:rPr>
          <w:rFonts w:eastAsia="宋体"/>
          <w:szCs w:val="20"/>
          <w:lang w:eastAsia="zh-CN"/>
        </w:rPr>
        <w:t xml:space="preserve"> </w:t>
      </w:r>
      <w:r w:rsidR="00991796">
        <w:rPr>
          <w:rFonts w:eastAsia="宋体" w:hint="eastAsia"/>
          <w:szCs w:val="20"/>
          <w:lang w:eastAsia="zh-CN"/>
        </w:rPr>
        <w:t>range</w:t>
      </w:r>
      <w:r w:rsidR="00991796">
        <w:rPr>
          <w:rFonts w:eastAsia="宋体"/>
          <w:szCs w:val="20"/>
          <w:lang w:eastAsia="zh-CN"/>
        </w:rPr>
        <w:t xml:space="preserve"> </w:t>
      </w:r>
      <w:r w:rsidR="00991796">
        <w:rPr>
          <w:rFonts w:eastAsia="宋体" w:hint="eastAsia"/>
          <w:szCs w:val="20"/>
          <w:lang w:eastAsia="zh-CN"/>
        </w:rPr>
        <w:t>of</w:t>
      </w:r>
      <w:r w:rsidR="00991796">
        <w:rPr>
          <w:rFonts w:eastAsia="宋体"/>
          <w:szCs w:val="20"/>
          <w:lang w:eastAsia="zh-CN"/>
        </w:rPr>
        <w:t xml:space="preserve"> PL </w:t>
      </w:r>
      <w:r w:rsidR="00991796">
        <w:rPr>
          <w:rFonts w:eastAsia="宋体" w:hint="eastAsia"/>
          <w:szCs w:val="20"/>
          <w:lang w:eastAsia="zh-CN"/>
        </w:rPr>
        <w:t>offset</w:t>
      </w:r>
      <w:r w:rsidR="00991796">
        <w:rPr>
          <w:rFonts w:eastAsia="宋体"/>
          <w:szCs w:val="20"/>
          <w:lang w:eastAsia="zh-CN"/>
        </w:rPr>
        <w:t xml:space="preserve"> </w:t>
      </w:r>
      <w:r w:rsidR="00991796">
        <w:rPr>
          <w:rFonts w:eastAsia="宋体" w:hint="eastAsia"/>
          <w:szCs w:val="20"/>
          <w:lang w:eastAsia="zh-CN"/>
        </w:rPr>
        <w:t>which</w:t>
      </w:r>
      <w:r w:rsidR="00991796">
        <w:rPr>
          <w:rFonts w:eastAsia="宋体"/>
          <w:szCs w:val="20"/>
          <w:lang w:eastAsia="zh-CN"/>
        </w:rPr>
        <w:t xml:space="preserve"> is related to MAC CE design</w:t>
      </w:r>
      <w:r>
        <w:rPr>
          <w:rFonts w:eastAsia="宋体"/>
          <w:szCs w:val="20"/>
          <w:lang w:eastAsia="zh-CN"/>
        </w:rPr>
        <w:t>:</w:t>
      </w:r>
    </w:p>
    <w:tbl>
      <w:tblPr>
        <w:tblStyle w:val="af3"/>
        <w:tblW w:w="0" w:type="auto"/>
        <w:tblLook w:val="04A0" w:firstRow="1" w:lastRow="0" w:firstColumn="1" w:lastColumn="0" w:noHBand="0" w:noVBand="1"/>
      </w:tblPr>
      <w:tblGrid>
        <w:gridCol w:w="9628"/>
      </w:tblGrid>
      <w:tr w:rsidR="004E344F" w14:paraId="51F8F73B" w14:textId="77777777" w:rsidTr="004E344F">
        <w:tc>
          <w:tcPr>
            <w:tcW w:w="9628" w:type="dxa"/>
          </w:tcPr>
          <w:p w14:paraId="5345E1F0" w14:textId="665E802C" w:rsidR="000570CB" w:rsidRPr="00836D9F" w:rsidRDefault="000570CB" w:rsidP="000570CB">
            <w:r w:rsidRPr="00836D9F">
              <w:rPr>
                <w:highlight w:val="green"/>
              </w:rPr>
              <w:t>Agreement</w:t>
            </w:r>
            <w:r>
              <w:rPr>
                <w:highlight w:val="green"/>
              </w:rPr>
              <w:t xml:space="preserve"> </w:t>
            </w:r>
            <w:r>
              <w:rPr>
                <w:bCs/>
                <w:szCs w:val="20"/>
                <w:highlight w:val="green"/>
              </w:rPr>
              <w:t>(R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w:t>
            </w:r>
            <w:r>
              <w:rPr>
                <w:rFonts w:eastAsiaTheme="minorEastAsia" w:hint="eastAsia"/>
                <w:bCs/>
                <w:szCs w:val="20"/>
                <w:highlight w:val="green"/>
                <w:lang w:eastAsia="zh-CN"/>
              </w:rPr>
              <w:t>)</w:t>
            </w:r>
          </w:p>
          <w:p w14:paraId="3AF9A1E2" w14:textId="77777777" w:rsidR="000570CB" w:rsidRPr="00836D9F" w:rsidRDefault="000570CB" w:rsidP="000570CB">
            <w:pPr>
              <w:rPr>
                <w:rFonts w:eastAsia="Yu Mincho" w:cs="Arial"/>
                <w:szCs w:val="20"/>
              </w:rPr>
            </w:pPr>
            <w:r w:rsidRPr="00836D9F">
              <w:rPr>
                <w:rFonts w:eastAsia="等线" w:cs="Arial"/>
                <w:szCs w:val="18"/>
              </w:rPr>
              <w:t xml:space="preserve">For the asymmetric DL </w:t>
            </w:r>
            <w:proofErr w:type="spellStart"/>
            <w:r w:rsidRPr="00836D9F">
              <w:rPr>
                <w:rFonts w:eastAsia="等线" w:cs="Arial"/>
                <w:szCs w:val="18"/>
              </w:rPr>
              <w:t>sTRP</w:t>
            </w:r>
            <w:proofErr w:type="spellEnd"/>
            <w:r w:rsidRPr="00836D9F">
              <w:rPr>
                <w:rFonts w:eastAsia="等线" w:cs="Arial"/>
                <w:szCs w:val="18"/>
              </w:rPr>
              <w:t xml:space="preserve">/UL </w:t>
            </w:r>
            <w:proofErr w:type="spellStart"/>
            <w:r w:rsidRPr="00836D9F">
              <w:rPr>
                <w:rFonts w:eastAsia="等线" w:cs="Arial"/>
                <w:szCs w:val="18"/>
              </w:rPr>
              <w:t>mTRP</w:t>
            </w:r>
            <w:proofErr w:type="spellEnd"/>
            <w:r w:rsidRPr="00836D9F">
              <w:rPr>
                <w:rFonts w:eastAsia="等线" w:cs="Arial"/>
                <w:szCs w:val="18"/>
              </w:rPr>
              <w:t xml:space="preserve"> scenarios, </w:t>
            </w:r>
            <w:r w:rsidRPr="00836D9F">
              <w:rPr>
                <w:rFonts w:eastAsia="Yu Mincho" w:cs="Arial"/>
                <w:szCs w:val="20"/>
              </w:rPr>
              <w:t xml:space="preserve">the value range of PL offset includes at least [-10, 60] </w:t>
            </w:r>
            <w:proofErr w:type="spellStart"/>
            <w:r w:rsidRPr="00836D9F">
              <w:rPr>
                <w:rFonts w:eastAsia="Yu Mincho" w:cs="Arial"/>
                <w:szCs w:val="20"/>
              </w:rPr>
              <w:t>dB.</w:t>
            </w:r>
            <w:proofErr w:type="spellEnd"/>
          </w:p>
          <w:p w14:paraId="15C431F2" w14:textId="77777777" w:rsidR="000570CB" w:rsidRPr="00836D9F" w:rsidRDefault="000570CB" w:rsidP="000570CB">
            <w:pPr>
              <w:numPr>
                <w:ilvl w:val="0"/>
                <w:numId w:val="44"/>
              </w:numPr>
              <w:jc w:val="both"/>
              <w:rPr>
                <w:rFonts w:eastAsia="等线" w:cs="Arial"/>
                <w:szCs w:val="20"/>
              </w:rPr>
            </w:pPr>
            <w:r w:rsidRPr="00836D9F">
              <w:rPr>
                <w:rFonts w:eastAsia="等线" w:cs="Arial"/>
                <w:szCs w:val="20"/>
              </w:rPr>
              <w:t>FFS: Extending the range to lower than -10dB</w:t>
            </w:r>
          </w:p>
          <w:p w14:paraId="22BCD866" w14:textId="77777777" w:rsidR="000570CB" w:rsidRPr="00836D9F" w:rsidRDefault="000570CB" w:rsidP="000570CB">
            <w:pPr>
              <w:numPr>
                <w:ilvl w:val="0"/>
                <w:numId w:val="44"/>
              </w:numPr>
              <w:jc w:val="both"/>
              <w:rPr>
                <w:rFonts w:eastAsia="等线" w:cs="Arial"/>
                <w:szCs w:val="20"/>
              </w:rPr>
            </w:pPr>
            <w:r w:rsidRPr="00836D9F">
              <w:rPr>
                <w:rFonts w:eastAsia="Calibri" w:cs="Arial"/>
                <w:szCs w:val="20"/>
              </w:rPr>
              <w:t>Step size is 4dB</w:t>
            </w:r>
          </w:p>
          <w:p w14:paraId="574AF0EB" w14:textId="22D15210" w:rsidR="00A13691" w:rsidRDefault="00A13691" w:rsidP="00485993">
            <w:pPr>
              <w:jc w:val="both"/>
              <w:rPr>
                <w:rFonts w:eastAsia="宋体"/>
                <w:szCs w:val="20"/>
                <w:lang w:eastAsia="zh-CN"/>
              </w:rPr>
            </w:pPr>
          </w:p>
          <w:p w14:paraId="7ADF93D2" w14:textId="52680BAC" w:rsidR="000570CB" w:rsidRPr="00D012C6" w:rsidRDefault="000570CB" w:rsidP="000570CB">
            <w:pPr>
              <w:snapToGrid w:val="0"/>
              <w:rPr>
                <w:rFonts w:eastAsiaTheme="minorEastAsia"/>
                <w:szCs w:val="20"/>
                <w:lang w:eastAsia="zh-CN"/>
              </w:rPr>
            </w:pPr>
            <w:r w:rsidRPr="00745150">
              <w:rPr>
                <w:bCs/>
                <w:szCs w:val="20"/>
                <w:highlight w:val="green"/>
              </w:rPr>
              <w:t>Agreement</w:t>
            </w:r>
            <w:r>
              <w:rPr>
                <w:bCs/>
                <w:szCs w:val="20"/>
                <w:highlight w:val="green"/>
              </w:rPr>
              <w:t xml:space="preserve"> (R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118bis</w:t>
            </w:r>
            <w:r>
              <w:rPr>
                <w:rFonts w:eastAsiaTheme="minorEastAsia" w:hint="eastAsia"/>
                <w:bCs/>
                <w:szCs w:val="20"/>
                <w:highlight w:val="green"/>
                <w:lang w:eastAsia="zh-CN"/>
              </w:rPr>
              <w:t>)</w:t>
            </w:r>
          </w:p>
          <w:p w14:paraId="777EAE7D" w14:textId="46EA156F" w:rsidR="00A400C5" w:rsidRDefault="000570CB" w:rsidP="00D012C6">
            <w:pPr>
              <w:pStyle w:val="af9"/>
              <w:widowControl/>
              <w:numPr>
                <w:ilvl w:val="0"/>
                <w:numId w:val="45"/>
              </w:numPr>
              <w:overflowPunct w:val="0"/>
              <w:autoSpaceDE w:val="0"/>
              <w:autoSpaceDN w:val="0"/>
              <w:adjustRightInd w:val="0"/>
              <w:spacing w:after="180"/>
              <w:ind w:firstLineChars="0"/>
              <w:contextualSpacing/>
              <w:jc w:val="left"/>
              <w:textAlignment w:val="baseline"/>
            </w:pPr>
            <w:r w:rsidRPr="00D012C6">
              <w:rPr>
                <w:rFonts w:ascii="Times New Roman" w:eastAsia="Calibri" w:hAnsi="Times New Roman" w:cs="Arial"/>
                <w:kern w:val="0"/>
                <w:sz w:val="20"/>
                <w:szCs w:val="20"/>
                <w:lang w:eastAsia="en-US"/>
              </w:rPr>
              <w:t xml:space="preserve">The lower limit of the value range of PL offset is extended to -12 </w:t>
            </w:r>
            <w:proofErr w:type="spellStart"/>
            <w:r w:rsidRPr="00D012C6">
              <w:rPr>
                <w:rFonts w:ascii="Times New Roman" w:eastAsia="Calibri" w:hAnsi="Times New Roman" w:cs="Arial"/>
                <w:kern w:val="0"/>
                <w:sz w:val="20"/>
                <w:szCs w:val="20"/>
                <w:lang w:eastAsia="en-US"/>
              </w:rPr>
              <w:t>dB.</w:t>
            </w:r>
            <w:proofErr w:type="spellEnd"/>
          </w:p>
        </w:tc>
      </w:tr>
    </w:tbl>
    <w:p w14:paraId="456D696F" w14:textId="1D452A21" w:rsidR="00991796" w:rsidRDefault="00991796" w:rsidP="00485993">
      <w:pPr>
        <w:jc w:val="both"/>
        <w:rPr>
          <w:rFonts w:eastAsia="宋体"/>
          <w:szCs w:val="20"/>
          <w:lang w:eastAsia="zh-CN"/>
        </w:rPr>
      </w:pPr>
      <w:r>
        <w:rPr>
          <w:rFonts w:eastAsia="宋体"/>
          <w:szCs w:val="20"/>
          <w:lang w:eastAsia="zh-CN"/>
        </w:rPr>
        <w:t xml:space="preserve">Besides the PL offset update MAC CE, TCI state activation MAC CE </w:t>
      </w:r>
      <w:r w:rsidR="00BC1CF8">
        <w:rPr>
          <w:rFonts w:eastAsia="宋体"/>
          <w:szCs w:val="20"/>
          <w:lang w:eastAsia="zh-CN"/>
        </w:rPr>
        <w:t xml:space="preserve">design should also be discussed </w:t>
      </w:r>
      <w:r w:rsidR="00644C55">
        <w:rPr>
          <w:rFonts w:eastAsia="宋体"/>
          <w:szCs w:val="20"/>
          <w:lang w:eastAsia="zh-CN"/>
        </w:rPr>
        <w:t>considering that R</w:t>
      </w:r>
      <w:r w:rsidR="00CA24A5">
        <w:rPr>
          <w:rFonts w:eastAsia="宋体"/>
          <w:szCs w:val="20"/>
          <w:lang w:eastAsia="zh-CN"/>
        </w:rPr>
        <w:t>AN</w:t>
      </w:r>
      <w:r w:rsidR="00644C55">
        <w:rPr>
          <w:rFonts w:eastAsia="宋体"/>
          <w:szCs w:val="20"/>
          <w:lang w:eastAsia="zh-CN"/>
        </w:rPr>
        <w:t>1 has concluded new TCI s</w:t>
      </w:r>
      <w:r w:rsidR="00644C55">
        <w:rPr>
          <w:rFonts w:eastAsia="宋体" w:hint="eastAsia"/>
          <w:szCs w:val="20"/>
          <w:lang w:eastAsia="zh-CN"/>
        </w:rPr>
        <w:t>tate</w:t>
      </w:r>
      <w:r w:rsidR="00644C55">
        <w:rPr>
          <w:rFonts w:eastAsia="宋体"/>
          <w:szCs w:val="20"/>
          <w:lang w:eastAsia="zh-CN"/>
        </w:rPr>
        <w:t xml:space="preserve"> </w:t>
      </w:r>
      <w:r w:rsidR="00644C55">
        <w:rPr>
          <w:rFonts w:eastAsia="宋体" w:hint="eastAsia"/>
          <w:szCs w:val="20"/>
          <w:lang w:eastAsia="zh-CN"/>
        </w:rPr>
        <w:t>activation</w:t>
      </w:r>
      <w:r w:rsidR="00644C55">
        <w:rPr>
          <w:rFonts w:eastAsia="宋体"/>
          <w:szCs w:val="20"/>
          <w:lang w:eastAsia="zh-CN"/>
        </w:rPr>
        <w:t xml:space="preserve"> </w:t>
      </w:r>
      <w:r w:rsidR="00644C55">
        <w:rPr>
          <w:rFonts w:eastAsia="宋体" w:hint="eastAsia"/>
          <w:szCs w:val="20"/>
          <w:lang w:eastAsia="zh-CN"/>
        </w:rPr>
        <w:t>behavior</w:t>
      </w:r>
      <w:r w:rsidR="00644C55">
        <w:rPr>
          <w:rFonts w:eastAsia="宋体" w:hint="eastAsia"/>
          <w:szCs w:val="20"/>
          <w:lang w:eastAsia="zh-CN"/>
        </w:rPr>
        <w:t>：</w:t>
      </w:r>
    </w:p>
    <w:tbl>
      <w:tblPr>
        <w:tblStyle w:val="af3"/>
        <w:tblW w:w="0" w:type="auto"/>
        <w:tblLook w:val="04A0" w:firstRow="1" w:lastRow="0" w:firstColumn="1" w:lastColumn="0" w:noHBand="0" w:noVBand="1"/>
      </w:tblPr>
      <w:tblGrid>
        <w:gridCol w:w="9628"/>
      </w:tblGrid>
      <w:tr w:rsidR="00644C55" w14:paraId="62A6B004" w14:textId="77777777" w:rsidTr="00644C55">
        <w:tc>
          <w:tcPr>
            <w:tcW w:w="9628" w:type="dxa"/>
          </w:tcPr>
          <w:p w14:paraId="0068855B" w14:textId="55270692" w:rsidR="009F6CEA" w:rsidRPr="009F6CEA" w:rsidRDefault="009F6CEA" w:rsidP="009F6CEA">
            <w:pPr>
              <w:rPr>
                <w:rFonts w:eastAsia="等线" w:cs="Batang"/>
                <w:szCs w:val="20"/>
                <w:highlight w:val="green"/>
              </w:rPr>
            </w:pPr>
            <w:r w:rsidRPr="00D012C6">
              <w:rPr>
                <w:rFonts w:eastAsia="等线" w:cs="Batang"/>
                <w:szCs w:val="20"/>
                <w:highlight w:val="green"/>
              </w:rPr>
              <w:t>Agreement</w:t>
            </w:r>
            <w:r w:rsidRPr="00D012C6">
              <w:rPr>
                <w:rFonts w:eastAsia="等线"/>
                <w:highlight w:val="green"/>
                <w:lang w:eastAsia="zh-CN"/>
              </w:rPr>
              <w:t xml:space="preserve"> (</w:t>
            </w:r>
            <w:r>
              <w:rPr>
                <w:rFonts w:eastAsia="等线" w:hint="eastAsia"/>
                <w:bCs/>
                <w:highlight w:val="green"/>
                <w:lang w:eastAsia="zh-CN"/>
              </w:rPr>
              <w:t>RAN1</w:t>
            </w:r>
            <w:r>
              <w:rPr>
                <w:rFonts w:eastAsia="等线"/>
                <w:bCs/>
                <w:highlight w:val="green"/>
                <w:lang w:eastAsia="zh-CN"/>
              </w:rPr>
              <w:t>#</w:t>
            </w:r>
            <w:r w:rsidRPr="00D012C6">
              <w:rPr>
                <w:rFonts w:eastAsia="等线"/>
                <w:highlight w:val="green"/>
                <w:lang w:eastAsia="zh-CN"/>
              </w:rPr>
              <w:t>116)</w:t>
            </w:r>
          </w:p>
          <w:p w14:paraId="44D0B732" w14:textId="77777777" w:rsidR="009F6CEA" w:rsidRPr="00F07D58" w:rsidRDefault="009F6CEA" w:rsidP="009F6CEA">
            <w:pPr>
              <w:rPr>
                <w:rFonts w:eastAsia="等线" w:cs="Batang"/>
                <w:szCs w:val="20"/>
              </w:rPr>
            </w:pPr>
            <w:r w:rsidRPr="00F07D58">
              <w:rPr>
                <w:rFonts w:eastAsia="等线" w:cs="Batang"/>
                <w:szCs w:val="20"/>
              </w:rPr>
              <w:lastRenderedPageBreak/>
              <w:t xml:space="preserve">For the asymmetric DL </w:t>
            </w:r>
            <w:proofErr w:type="spellStart"/>
            <w:r w:rsidRPr="00F07D58">
              <w:rPr>
                <w:rFonts w:eastAsia="等线" w:cs="Batang"/>
                <w:szCs w:val="20"/>
              </w:rPr>
              <w:t>sTRP</w:t>
            </w:r>
            <w:proofErr w:type="spellEnd"/>
            <w:r w:rsidRPr="00F07D58">
              <w:rPr>
                <w:rFonts w:eastAsia="等线" w:cs="Batang"/>
                <w:szCs w:val="20"/>
              </w:rPr>
              <w:t xml:space="preserve">/UL </w:t>
            </w:r>
            <w:proofErr w:type="spellStart"/>
            <w:r w:rsidRPr="00F07D58">
              <w:rPr>
                <w:rFonts w:eastAsia="等线" w:cs="Batang"/>
                <w:szCs w:val="20"/>
              </w:rPr>
              <w:t>mTRP</w:t>
            </w:r>
            <w:proofErr w:type="spellEnd"/>
            <w:r w:rsidRPr="00F07D58">
              <w:rPr>
                <w:rFonts w:eastAsia="等线" w:cs="Batang"/>
                <w:szCs w:val="20"/>
              </w:rPr>
              <w:t xml:space="preserve"> deployment scenarios, separate DL/UL TCI state mode of Rel-17/18 unified TCI framework can be configured for both FR1 and FR2.</w:t>
            </w:r>
          </w:p>
          <w:p w14:paraId="1610C96B" w14:textId="77777777" w:rsidR="009F6CEA" w:rsidRPr="00AF7D4F" w:rsidRDefault="009F6CEA" w:rsidP="009F6CEA">
            <w:pPr>
              <w:pStyle w:val="af9"/>
              <w:widowControl/>
              <w:numPr>
                <w:ilvl w:val="0"/>
                <w:numId w:val="50"/>
              </w:numPr>
              <w:ind w:firstLineChars="0"/>
              <w:jc w:val="left"/>
              <w:rPr>
                <w:rFonts w:ascii="Times New Roman" w:eastAsia="PMingLiU" w:hAnsi="Times New Roman"/>
                <w:sz w:val="20"/>
                <w:szCs w:val="20"/>
                <w:lang w:eastAsia="zh-TW"/>
              </w:rPr>
            </w:pPr>
            <w:r w:rsidRPr="00AF7D4F">
              <w:rPr>
                <w:rFonts w:ascii="Times New Roman" w:eastAsia="PMingLiU" w:hAnsi="Times New Roman"/>
                <w:sz w:val="20"/>
                <w:szCs w:val="20"/>
                <w:lang w:eastAsia="zh-TW"/>
              </w:rPr>
              <w:t>Joint TCI state mode can be configured at least for FR1</w:t>
            </w:r>
          </w:p>
          <w:p w14:paraId="1D0BBDFA" w14:textId="77777777" w:rsidR="009F6CEA" w:rsidRDefault="009F6CEA" w:rsidP="009F6CEA">
            <w:pPr>
              <w:rPr>
                <w:lang w:eastAsia="x-none"/>
              </w:rPr>
            </w:pPr>
          </w:p>
          <w:p w14:paraId="6683EAD2" w14:textId="4328F4D1" w:rsidR="009F6CEA" w:rsidRPr="009F6CEA" w:rsidRDefault="009F6CEA" w:rsidP="009F6CEA">
            <w:pPr>
              <w:rPr>
                <w:rFonts w:eastAsia="等线"/>
                <w:lang w:val="en-CA" w:eastAsia="zh-CN"/>
              </w:rPr>
            </w:pPr>
            <w:r w:rsidRPr="00D012C6">
              <w:rPr>
                <w:rFonts w:eastAsia="等线"/>
                <w:lang w:val="en-CA" w:eastAsia="zh-CN"/>
              </w:rPr>
              <w:t>Conclusion</w:t>
            </w:r>
            <w:r w:rsidRPr="00D012C6">
              <w:rPr>
                <w:rFonts w:eastAsia="等线"/>
                <w:szCs w:val="20"/>
                <w:lang w:eastAsia="zh-CN"/>
              </w:rPr>
              <w:t xml:space="preserve"> (</w:t>
            </w:r>
            <w:r w:rsidR="00BD7C69" w:rsidRPr="00BD7C69">
              <w:rPr>
                <w:rFonts w:eastAsia="等线"/>
                <w:bCs/>
                <w:szCs w:val="20"/>
                <w:lang w:eastAsia="zh-CN"/>
              </w:rPr>
              <w:t>RAN1#</w:t>
            </w:r>
            <w:r w:rsidRPr="00D012C6">
              <w:rPr>
                <w:rFonts w:eastAsia="等线"/>
                <w:szCs w:val="20"/>
                <w:lang w:eastAsia="zh-CN"/>
              </w:rPr>
              <w:t>117)</w:t>
            </w:r>
          </w:p>
          <w:p w14:paraId="6DD473AC" w14:textId="77777777" w:rsidR="009F6CEA" w:rsidRPr="00AF7D4F" w:rsidRDefault="009F6CEA" w:rsidP="009F6CEA">
            <w:pPr>
              <w:rPr>
                <w:rFonts w:eastAsia="等线"/>
                <w:szCs w:val="20"/>
                <w:lang w:val="en-CA" w:eastAsia="zh-CN"/>
              </w:rPr>
            </w:pPr>
            <w:r w:rsidRPr="00C62500">
              <w:rPr>
                <w:rFonts w:eastAsia="等线"/>
                <w:lang w:val="en-CA" w:eastAsia="zh-CN"/>
              </w:rPr>
              <w:t xml:space="preserve">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w:t>
            </w:r>
            <w:r w:rsidRPr="00AF7D4F">
              <w:rPr>
                <w:rFonts w:eastAsia="等线"/>
                <w:szCs w:val="20"/>
                <w:lang w:val="en-CA" w:eastAsia="zh-CN"/>
              </w:rPr>
              <w:t>TCI framework:</w:t>
            </w:r>
          </w:p>
          <w:p w14:paraId="0A667138"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rel-17 unified TCI/ICBM is configured:</w:t>
            </w:r>
          </w:p>
          <w:p w14:paraId="17121BD5"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2CC26D7B"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39EEDCE1"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rel-18 unified TCI is configured:</w:t>
            </w:r>
          </w:p>
          <w:p w14:paraId="301C6C50" w14:textId="77777777" w:rsidR="009F6CEA" w:rsidRDefault="009F6CEA" w:rsidP="00D012C6">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9EF76A0" w14:textId="09679864" w:rsidR="00644C55" w:rsidRPr="00F94B42" w:rsidRDefault="009F6CEA" w:rsidP="00644C55">
            <w:pPr>
              <w:pStyle w:val="af9"/>
              <w:widowControl/>
              <w:numPr>
                <w:ilvl w:val="1"/>
                <w:numId w:val="51"/>
              </w:numPr>
              <w:ind w:firstLineChars="0"/>
              <w:rPr>
                <w:rFonts w:eastAsia="等线"/>
                <w:szCs w:val="20"/>
                <w:lang w:val="en-CA"/>
              </w:rPr>
            </w:pPr>
            <w:r w:rsidRPr="003F7443">
              <w:rPr>
                <w:rFonts w:eastAsia="等线"/>
                <w:szCs w:val="20"/>
                <w:lang w:val="en-CA"/>
              </w:rPr>
              <w:t>For FR2: {one DL TCI state + up to two UL TCI states} can be applied.</w:t>
            </w:r>
            <w:r w:rsidRPr="00D012C6" w:rsidDel="009F6CEA">
              <w:rPr>
                <w:rFonts w:eastAsia="等线"/>
                <w:szCs w:val="20"/>
                <w:lang w:val="en-CA"/>
              </w:rPr>
              <w:t xml:space="preserve"> </w:t>
            </w:r>
          </w:p>
        </w:tc>
      </w:tr>
    </w:tbl>
    <w:p w14:paraId="36DDF879" w14:textId="25599AF8" w:rsidR="00F35328" w:rsidRDefault="00F614C6" w:rsidP="00485993">
      <w:pPr>
        <w:jc w:val="both"/>
        <w:rPr>
          <w:rFonts w:eastAsia="宋体"/>
          <w:szCs w:val="20"/>
          <w:lang w:eastAsia="zh-CN"/>
        </w:rPr>
      </w:pPr>
      <w:r>
        <w:rPr>
          <w:rFonts w:eastAsia="宋体"/>
          <w:szCs w:val="20"/>
          <w:lang w:eastAsia="zh-CN"/>
        </w:rPr>
        <w:lastRenderedPageBreak/>
        <w:t xml:space="preserve">In this contribution, we will </w:t>
      </w:r>
      <w:r w:rsidR="00197FBC">
        <w:rPr>
          <w:rFonts w:eastAsia="宋体"/>
          <w:szCs w:val="20"/>
          <w:lang w:eastAsia="zh-CN"/>
        </w:rPr>
        <w:t xml:space="preserve">discuss the RAN2 </w:t>
      </w:r>
      <w:r w:rsidR="008D70FC">
        <w:rPr>
          <w:rFonts w:eastAsia="宋体"/>
          <w:szCs w:val="20"/>
          <w:lang w:eastAsia="zh-CN"/>
        </w:rPr>
        <w:t>aspects</w:t>
      </w:r>
      <w:r w:rsidR="00197FBC">
        <w:rPr>
          <w:rFonts w:eastAsia="宋体"/>
          <w:szCs w:val="20"/>
          <w:lang w:eastAsia="zh-CN"/>
        </w:rPr>
        <w:t xml:space="preserve"> related to </w:t>
      </w:r>
      <w:r w:rsidR="00D9675D">
        <w:rPr>
          <w:rFonts w:eastAsia="宋体" w:hint="eastAsia"/>
          <w:szCs w:val="20"/>
          <w:lang w:eastAsia="zh-CN"/>
        </w:rPr>
        <w:t>these</w:t>
      </w:r>
      <w:r w:rsidR="00D9675D">
        <w:rPr>
          <w:rFonts w:eastAsia="宋体"/>
          <w:szCs w:val="20"/>
          <w:lang w:eastAsia="zh-CN"/>
        </w:rPr>
        <w:t xml:space="preserve"> </w:t>
      </w:r>
      <w:r w:rsidR="00D9675D">
        <w:rPr>
          <w:rFonts w:eastAsia="宋体" w:hint="eastAsia"/>
          <w:szCs w:val="20"/>
          <w:lang w:eastAsia="zh-CN"/>
        </w:rPr>
        <w:t>two</w:t>
      </w:r>
      <w:r w:rsidR="00D9675D">
        <w:rPr>
          <w:rFonts w:eastAsia="宋体"/>
          <w:szCs w:val="20"/>
          <w:lang w:eastAsia="zh-CN"/>
        </w:rPr>
        <w:t xml:space="preserve"> </w:t>
      </w:r>
      <w:r w:rsidR="00E11217">
        <w:rPr>
          <w:rFonts w:eastAsia="宋体"/>
          <w:szCs w:val="20"/>
          <w:lang w:eastAsia="zh-CN"/>
        </w:rPr>
        <w:t>MAC CE</w:t>
      </w:r>
      <w:r w:rsidR="00D9675D">
        <w:rPr>
          <w:rFonts w:eastAsia="宋体"/>
          <w:szCs w:val="20"/>
          <w:lang w:eastAsia="zh-CN"/>
        </w:rPr>
        <w:t xml:space="preserve"> </w:t>
      </w:r>
      <w:r w:rsidR="00D9675D">
        <w:rPr>
          <w:rFonts w:eastAsia="宋体" w:hint="eastAsia"/>
          <w:szCs w:val="20"/>
          <w:lang w:eastAsia="zh-CN"/>
        </w:rPr>
        <w:t>impact</w:t>
      </w:r>
      <w:r w:rsidR="00BD7C69">
        <w:rPr>
          <w:rFonts w:eastAsia="宋体" w:hint="eastAsia"/>
          <w:szCs w:val="20"/>
          <w:lang w:eastAsia="zh-CN"/>
        </w:rPr>
        <w:t>s</w:t>
      </w:r>
      <w:r w:rsidR="00D9675D">
        <w:rPr>
          <w:rFonts w:eastAsia="宋体"/>
          <w:szCs w:val="20"/>
          <w:lang w:eastAsia="zh-CN"/>
        </w:rPr>
        <w:t xml:space="preserve"> </w:t>
      </w:r>
      <w:r w:rsidR="00D9675D">
        <w:rPr>
          <w:rFonts w:eastAsia="宋体" w:hint="eastAsia"/>
          <w:szCs w:val="20"/>
          <w:lang w:eastAsia="zh-CN"/>
        </w:rPr>
        <w:t>to</w:t>
      </w:r>
      <w:r w:rsidR="00D9675D">
        <w:rPr>
          <w:rFonts w:eastAsia="宋体"/>
          <w:szCs w:val="20"/>
          <w:lang w:eastAsia="zh-CN"/>
        </w:rPr>
        <w:t xml:space="preserve"> </w:t>
      </w:r>
      <w:r w:rsidR="00D9675D">
        <w:rPr>
          <w:rFonts w:eastAsia="宋体" w:hint="eastAsia"/>
          <w:szCs w:val="20"/>
          <w:lang w:eastAsia="zh-CN"/>
        </w:rPr>
        <w:t>e</w:t>
      </w:r>
      <w:r w:rsidR="00D9675D">
        <w:rPr>
          <w:rFonts w:eastAsia="宋体"/>
          <w:szCs w:val="20"/>
          <w:lang w:eastAsia="zh-CN"/>
        </w:rPr>
        <w:t xml:space="preserve">nable asymmetric DL </w:t>
      </w:r>
      <w:proofErr w:type="spellStart"/>
      <w:r w:rsidR="00D9675D">
        <w:rPr>
          <w:rFonts w:eastAsia="宋体" w:hint="eastAsia"/>
          <w:szCs w:val="20"/>
          <w:lang w:eastAsia="zh-CN"/>
        </w:rPr>
        <w:t>sTRP</w:t>
      </w:r>
      <w:proofErr w:type="spellEnd"/>
      <w:r w:rsidR="00D9675D">
        <w:rPr>
          <w:rFonts w:eastAsia="宋体" w:hint="eastAsia"/>
          <w:szCs w:val="20"/>
          <w:lang w:eastAsia="zh-CN"/>
        </w:rPr>
        <w:t>/</w:t>
      </w:r>
      <w:r w:rsidR="00D9675D">
        <w:rPr>
          <w:rFonts w:eastAsia="宋体"/>
          <w:szCs w:val="20"/>
          <w:lang w:eastAsia="zh-CN"/>
        </w:rPr>
        <w:t xml:space="preserve">UL </w:t>
      </w:r>
      <w:proofErr w:type="spellStart"/>
      <w:r w:rsidR="00D9675D">
        <w:rPr>
          <w:rFonts w:eastAsia="宋体" w:hint="eastAsia"/>
          <w:szCs w:val="20"/>
          <w:lang w:eastAsia="zh-CN"/>
        </w:rPr>
        <w:t>m</w:t>
      </w:r>
      <w:r w:rsidR="00D9675D">
        <w:rPr>
          <w:rFonts w:eastAsia="宋体"/>
          <w:szCs w:val="20"/>
          <w:lang w:eastAsia="zh-CN"/>
        </w:rPr>
        <w:t>TRP</w:t>
      </w:r>
      <w:proofErr w:type="spellEnd"/>
      <w:r w:rsidR="00D9675D">
        <w:rPr>
          <w:rFonts w:eastAsia="宋体"/>
          <w:szCs w:val="20"/>
          <w:lang w:eastAsia="zh-CN"/>
        </w:rPr>
        <w:t xml:space="preserve"> scenario</w:t>
      </w:r>
      <w:r w:rsidR="007C7F4B">
        <w:rPr>
          <w:rFonts w:eastAsia="宋体" w:hint="eastAsia"/>
          <w:szCs w:val="20"/>
          <w:lang w:eastAsia="zh-CN"/>
        </w:rPr>
        <w:t>s</w:t>
      </w:r>
      <w:r w:rsidR="008D70FC">
        <w:rPr>
          <w:rFonts w:eastAsia="宋体"/>
          <w:szCs w:val="20"/>
          <w:lang w:eastAsia="zh-CN"/>
        </w:rPr>
        <w:t xml:space="preserve">. </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792FC2B" w14:textId="6F1812E1" w:rsidR="00A864E8" w:rsidRPr="00A575C1" w:rsidRDefault="00A10B82"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iCs/>
          <w:sz w:val="30"/>
          <w:szCs w:val="30"/>
          <w:lang w:eastAsia="zh-CN"/>
        </w:rPr>
        <w:t>P</w:t>
      </w:r>
      <w:r w:rsidR="004607BD">
        <w:rPr>
          <w:rFonts w:ascii="Arial" w:eastAsiaTheme="minorEastAsia" w:hAnsi="Arial" w:cs="Arial"/>
          <w:iCs/>
          <w:sz w:val="30"/>
          <w:szCs w:val="30"/>
          <w:lang w:eastAsia="zh-CN"/>
        </w:rPr>
        <w:t xml:space="preserve">athloss offset </w:t>
      </w:r>
      <w:r w:rsidR="002B453A">
        <w:rPr>
          <w:rFonts w:ascii="Arial" w:eastAsiaTheme="minorEastAsia" w:hAnsi="Arial" w:cs="Arial"/>
          <w:iCs/>
          <w:sz w:val="30"/>
          <w:szCs w:val="30"/>
          <w:lang w:eastAsia="zh-CN"/>
        </w:rPr>
        <w:t>update</w:t>
      </w:r>
      <w:r w:rsidRPr="00A10B82">
        <w:rPr>
          <w:rFonts w:ascii="Arial" w:eastAsiaTheme="minorEastAsia" w:hAnsi="Arial" w:cs="Arial"/>
          <w:iCs/>
          <w:sz w:val="30"/>
          <w:szCs w:val="30"/>
          <w:lang w:eastAsia="zh-CN"/>
        </w:rPr>
        <w:t xml:space="preserve"> </w:t>
      </w:r>
      <w:r>
        <w:rPr>
          <w:rFonts w:ascii="Arial" w:eastAsiaTheme="minorEastAsia" w:hAnsi="Arial" w:cs="Arial"/>
          <w:iCs/>
          <w:sz w:val="30"/>
          <w:szCs w:val="30"/>
          <w:lang w:eastAsia="zh-CN"/>
        </w:rPr>
        <w:t>MAC CE</w:t>
      </w:r>
    </w:p>
    <w:bookmarkEnd w:id="0"/>
    <w:p w14:paraId="0B00A66C" w14:textId="75CE7E52" w:rsidR="00853783" w:rsidRDefault="00802C9E" w:rsidP="005E1736">
      <w:pPr>
        <w:widowControl w:val="0"/>
        <w:snapToGrid w:val="0"/>
        <w:spacing w:after="120"/>
        <w:jc w:val="both"/>
        <w:rPr>
          <w:rFonts w:eastAsiaTheme="minorEastAsia"/>
          <w:szCs w:val="20"/>
        </w:rPr>
      </w:pPr>
      <w:r>
        <w:rPr>
          <w:rFonts w:eastAsia="等线"/>
          <w:kern w:val="2"/>
          <w:szCs w:val="20"/>
          <w:lang w:eastAsia="zh-CN"/>
        </w:rPr>
        <w:t xml:space="preserve">In RAN2#129 meeting, </w:t>
      </w:r>
      <w:r w:rsidR="00FF75B4">
        <w:rPr>
          <w:rFonts w:eastAsia="等线"/>
          <w:kern w:val="2"/>
          <w:szCs w:val="20"/>
          <w:lang w:eastAsia="zh-CN"/>
        </w:rPr>
        <w:t>it was agreed that t</w:t>
      </w:r>
      <w:r w:rsidR="00FF75B4" w:rsidRPr="00FF75B4">
        <w:rPr>
          <w:rFonts w:eastAsia="等线"/>
          <w:kern w:val="2"/>
          <w:szCs w:val="20"/>
          <w:lang w:eastAsia="zh-CN"/>
        </w:rPr>
        <w:t>he new MAC CE contains one serving cell ID and one BWP ID</w:t>
      </w:r>
      <w:r w:rsidR="00FF75B4">
        <w:rPr>
          <w:rFonts w:eastAsia="等线"/>
          <w:kern w:val="2"/>
          <w:szCs w:val="20"/>
          <w:lang w:eastAsia="zh-CN"/>
        </w:rPr>
        <w:t xml:space="preserve">. Regarding the BWP ID, </w:t>
      </w:r>
      <w:r w:rsidR="003A7AD6">
        <w:rPr>
          <w:rFonts w:eastAsia="等线"/>
          <w:kern w:val="2"/>
          <w:szCs w:val="20"/>
          <w:lang w:eastAsia="zh-CN"/>
        </w:rPr>
        <w:t>we think</w:t>
      </w:r>
      <w:r w:rsidR="00B71FCE">
        <w:rPr>
          <w:rFonts w:eastAsiaTheme="minorEastAsia"/>
          <w:szCs w:val="20"/>
        </w:rPr>
        <w:t xml:space="preserve"> </w:t>
      </w:r>
      <w:r w:rsidR="002F687E">
        <w:rPr>
          <w:rFonts w:eastAsiaTheme="minorEastAsia"/>
          <w:szCs w:val="20"/>
        </w:rPr>
        <w:t>a 2</w:t>
      </w:r>
      <w:r w:rsidR="00B71FCE">
        <w:rPr>
          <w:rFonts w:eastAsiaTheme="minorEastAsia"/>
          <w:szCs w:val="20"/>
        </w:rPr>
        <w:t xml:space="preserve">-bit BWP indication is enough for the UL/DL BWP ID. For joint TCI state indication mode, </w:t>
      </w:r>
      <w:r w:rsidR="006C13B5">
        <w:rPr>
          <w:rFonts w:eastAsiaTheme="minorEastAsia"/>
          <w:szCs w:val="20"/>
        </w:rPr>
        <w:t xml:space="preserve">since the </w:t>
      </w:r>
      <w:r w:rsidR="00B71FCE">
        <w:rPr>
          <w:rFonts w:eastAsiaTheme="minorEastAsia"/>
          <w:szCs w:val="20"/>
        </w:rPr>
        <w:t xml:space="preserve">TCI states are configured only </w:t>
      </w:r>
      <w:r w:rsidR="006C13B5">
        <w:rPr>
          <w:rFonts w:eastAsiaTheme="minorEastAsia"/>
          <w:szCs w:val="20"/>
        </w:rPr>
        <w:t>in</w:t>
      </w:r>
      <w:r w:rsidR="00B71FCE">
        <w:rPr>
          <w:rFonts w:eastAsiaTheme="minorEastAsia"/>
          <w:szCs w:val="20"/>
        </w:rPr>
        <w:t xml:space="preserve"> DL BWP, the </w:t>
      </w:r>
      <w:r w:rsidR="002F687E">
        <w:rPr>
          <w:rFonts w:eastAsiaTheme="minorEastAsia"/>
          <w:szCs w:val="20"/>
        </w:rPr>
        <w:t>2</w:t>
      </w:r>
      <w:r w:rsidR="00B71FCE">
        <w:rPr>
          <w:rFonts w:eastAsiaTheme="minorEastAsia"/>
          <w:szCs w:val="20"/>
        </w:rPr>
        <w:t xml:space="preserve">-bit BWP </w:t>
      </w:r>
      <w:r w:rsidR="002F687E">
        <w:rPr>
          <w:rFonts w:eastAsiaTheme="minorEastAsia"/>
          <w:szCs w:val="20"/>
        </w:rPr>
        <w:t xml:space="preserve">indication </w:t>
      </w:r>
      <w:r w:rsidR="00B71FCE">
        <w:rPr>
          <w:rFonts w:eastAsiaTheme="minorEastAsia"/>
          <w:szCs w:val="20"/>
        </w:rPr>
        <w:t xml:space="preserve">indicates one DL BWP </w:t>
      </w:r>
      <w:r w:rsidR="006C13B5">
        <w:rPr>
          <w:rFonts w:eastAsiaTheme="minorEastAsia"/>
          <w:szCs w:val="20"/>
        </w:rPr>
        <w:t xml:space="preserve">with the configured TCI states </w:t>
      </w:r>
      <w:r w:rsidR="00B71FCE">
        <w:rPr>
          <w:rFonts w:eastAsiaTheme="minorEastAsia"/>
          <w:szCs w:val="20"/>
        </w:rPr>
        <w:t xml:space="preserve">for PL offset update. When separate </w:t>
      </w:r>
      <w:r w:rsidR="00976B86">
        <w:rPr>
          <w:rFonts w:eastAsiaTheme="minorEastAsia"/>
          <w:szCs w:val="20"/>
        </w:rPr>
        <w:t xml:space="preserve">TCI state </w:t>
      </w:r>
      <w:r w:rsidR="00B71FCE">
        <w:rPr>
          <w:rFonts w:eastAsiaTheme="minorEastAsia"/>
          <w:szCs w:val="20"/>
        </w:rPr>
        <w:t xml:space="preserve">mode is configured, UL TCI states </w:t>
      </w:r>
      <w:r w:rsidR="006C13B5">
        <w:rPr>
          <w:rFonts w:eastAsiaTheme="minorEastAsia"/>
          <w:szCs w:val="20"/>
        </w:rPr>
        <w:t xml:space="preserve">consisting the PL offset value </w:t>
      </w:r>
      <w:r w:rsidR="00B71FCE">
        <w:rPr>
          <w:rFonts w:eastAsiaTheme="minorEastAsia" w:hint="eastAsia"/>
          <w:szCs w:val="20"/>
          <w:lang w:eastAsia="zh-CN"/>
        </w:rPr>
        <w:t>a</w:t>
      </w:r>
      <w:r w:rsidR="00B71FCE">
        <w:rPr>
          <w:rFonts w:eastAsiaTheme="minorEastAsia"/>
          <w:szCs w:val="20"/>
          <w:lang w:eastAsia="zh-CN"/>
        </w:rPr>
        <w:t xml:space="preserve">nd DL TCI states are configured respectively </w:t>
      </w:r>
      <w:r w:rsidR="006C13B5">
        <w:rPr>
          <w:rFonts w:eastAsiaTheme="minorEastAsia"/>
          <w:szCs w:val="20"/>
          <w:lang w:eastAsia="zh-CN"/>
        </w:rPr>
        <w:t>in</w:t>
      </w:r>
      <w:r w:rsidR="00B71FCE">
        <w:rPr>
          <w:rFonts w:eastAsiaTheme="minorEastAsia"/>
          <w:szCs w:val="20"/>
          <w:lang w:eastAsia="zh-CN"/>
        </w:rPr>
        <w:t xml:space="preserve"> UL BWP and DL BWP</w:t>
      </w:r>
      <w:r w:rsidR="006C13B5">
        <w:rPr>
          <w:rFonts w:eastAsiaTheme="minorEastAsia"/>
          <w:szCs w:val="20"/>
          <w:lang w:eastAsia="zh-CN"/>
        </w:rPr>
        <w:t>,</w:t>
      </w:r>
      <w:r w:rsidR="00B71FCE">
        <w:rPr>
          <w:rFonts w:eastAsiaTheme="minorEastAsia"/>
          <w:szCs w:val="20"/>
          <w:lang w:eastAsia="zh-CN"/>
        </w:rPr>
        <w:t xml:space="preserve"> </w:t>
      </w:r>
      <w:r w:rsidR="006C13B5">
        <w:rPr>
          <w:rFonts w:eastAsiaTheme="minorEastAsia"/>
          <w:szCs w:val="20"/>
          <w:lang w:eastAsia="zh-CN"/>
        </w:rPr>
        <w:t>s</w:t>
      </w:r>
      <w:r w:rsidR="00B71FCE">
        <w:rPr>
          <w:rFonts w:eastAsiaTheme="minorEastAsia"/>
          <w:szCs w:val="20"/>
          <w:lang w:eastAsia="zh-CN"/>
        </w:rPr>
        <w:t>o t</w:t>
      </w:r>
      <w:r w:rsidR="00B71FCE">
        <w:rPr>
          <w:rFonts w:eastAsiaTheme="minorEastAsia"/>
          <w:szCs w:val="20"/>
        </w:rPr>
        <w:t xml:space="preserve">he </w:t>
      </w:r>
      <w:r w:rsidR="006C13B5">
        <w:rPr>
          <w:rFonts w:eastAsiaTheme="minorEastAsia"/>
          <w:szCs w:val="20"/>
        </w:rPr>
        <w:t>2</w:t>
      </w:r>
      <w:r w:rsidR="00B71FCE">
        <w:rPr>
          <w:rFonts w:eastAsiaTheme="minorEastAsia"/>
          <w:szCs w:val="20"/>
        </w:rPr>
        <w:t xml:space="preserve">-bit BWP </w:t>
      </w:r>
      <w:r w:rsidR="006C13B5">
        <w:rPr>
          <w:rFonts w:eastAsiaTheme="minorEastAsia"/>
          <w:szCs w:val="20"/>
        </w:rPr>
        <w:t xml:space="preserve">indication </w:t>
      </w:r>
      <w:r w:rsidR="00B71FCE">
        <w:rPr>
          <w:rFonts w:eastAsiaTheme="minorEastAsia"/>
          <w:szCs w:val="20"/>
        </w:rPr>
        <w:t xml:space="preserve">indicates </w:t>
      </w:r>
      <w:r w:rsidR="006C13B5">
        <w:rPr>
          <w:rFonts w:eastAsiaTheme="minorEastAsia"/>
          <w:szCs w:val="20"/>
        </w:rPr>
        <w:t>the</w:t>
      </w:r>
      <w:r w:rsidR="00ED0036">
        <w:rPr>
          <w:rFonts w:eastAsiaTheme="minorEastAsia"/>
          <w:szCs w:val="20"/>
        </w:rPr>
        <w:t xml:space="preserve"> UL BWP</w:t>
      </w:r>
      <w:r w:rsidR="006C13B5" w:rsidRPr="006C13B5">
        <w:rPr>
          <w:rFonts w:eastAsiaTheme="minorEastAsia"/>
          <w:szCs w:val="20"/>
        </w:rPr>
        <w:t xml:space="preserve"> </w:t>
      </w:r>
      <w:r w:rsidR="006C13B5">
        <w:rPr>
          <w:rFonts w:eastAsiaTheme="minorEastAsia"/>
          <w:szCs w:val="20"/>
        </w:rPr>
        <w:t>with</w:t>
      </w:r>
      <w:r w:rsidR="00B71FCE">
        <w:rPr>
          <w:rFonts w:eastAsiaTheme="minorEastAsia"/>
          <w:szCs w:val="20"/>
        </w:rPr>
        <w:t xml:space="preserve"> </w:t>
      </w:r>
      <w:r w:rsidR="006C13B5">
        <w:rPr>
          <w:rFonts w:eastAsiaTheme="minorEastAsia"/>
          <w:szCs w:val="20"/>
        </w:rPr>
        <w:t xml:space="preserve">the configured UL TCI states </w:t>
      </w:r>
      <w:r w:rsidR="00B71FCE">
        <w:rPr>
          <w:rFonts w:eastAsiaTheme="minorEastAsia"/>
          <w:szCs w:val="20"/>
        </w:rPr>
        <w:t>for PL offset update.</w:t>
      </w:r>
    </w:p>
    <w:p w14:paraId="24423B88" w14:textId="3CD62848" w:rsidR="00C70DE3" w:rsidRDefault="00976B86" w:rsidP="002D0E06">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 2</w:t>
      </w:r>
      <w:r w:rsidR="00B71FCE">
        <w:rPr>
          <w:rFonts w:eastAsia="宋体"/>
          <w:b/>
          <w:szCs w:val="20"/>
          <w:lang w:eastAsia="zh-CN"/>
        </w:rPr>
        <w:t>-bit BWP indication</w:t>
      </w:r>
      <w:r w:rsidR="00D85B15">
        <w:rPr>
          <w:rFonts w:eastAsia="宋体"/>
          <w:b/>
          <w:szCs w:val="20"/>
          <w:lang w:eastAsia="zh-CN"/>
        </w:rPr>
        <w:t xml:space="preserve"> field</w:t>
      </w:r>
      <w:r w:rsidR="00B71FCE">
        <w:rPr>
          <w:rFonts w:eastAsia="宋体"/>
          <w:b/>
          <w:szCs w:val="20"/>
          <w:lang w:eastAsia="zh-CN"/>
        </w:rPr>
        <w:t xml:space="preserve"> is needed to indicate </w:t>
      </w:r>
      <w:r w:rsidR="000A6D5D">
        <w:rPr>
          <w:rFonts w:eastAsia="宋体"/>
          <w:b/>
          <w:szCs w:val="20"/>
          <w:lang w:eastAsia="zh-CN"/>
        </w:rPr>
        <w:t xml:space="preserve">DL BWP for joint TCI state mode or UL BWP for </w:t>
      </w:r>
      <w:r w:rsidR="001309A3">
        <w:rPr>
          <w:rFonts w:eastAsia="宋体" w:hint="eastAsia"/>
          <w:b/>
          <w:szCs w:val="20"/>
          <w:lang w:eastAsia="zh-CN"/>
        </w:rPr>
        <w:t>separate</w:t>
      </w:r>
      <w:r w:rsidR="000A6D5D">
        <w:rPr>
          <w:rFonts w:eastAsia="宋体"/>
          <w:b/>
          <w:szCs w:val="20"/>
          <w:lang w:eastAsia="zh-CN"/>
        </w:rPr>
        <w:t xml:space="preserve"> TCI state</w:t>
      </w:r>
      <w:r w:rsidR="00D9694D">
        <w:rPr>
          <w:rFonts w:eastAsia="宋体"/>
          <w:b/>
          <w:szCs w:val="20"/>
          <w:lang w:eastAsia="zh-CN"/>
        </w:rPr>
        <w:t xml:space="preserve"> </w:t>
      </w:r>
      <w:r w:rsidR="000A6D5D">
        <w:rPr>
          <w:rFonts w:eastAsia="宋体"/>
          <w:b/>
          <w:szCs w:val="20"/>
          <w:lang w:eastAsia="zh-CN"/>
        </w:rPr>
        <w:t>mode</w:t>
      </w:r>
      <w:r w:rsidR="002939B4">
        <w:rPr>
          <w:rFonts w:eastAsia="宋体"/>
          <w:b/>
          <w:szCs w:val="20"/>
          <w:lang w:eastAsia="zh-CN"/>
        </w:rPr>
        <w:t xml:space="preserve"> in the </w:t>
      </w:r>
      <w:r w:rsidR="007208A4">
        <w:rPr>
          <w:rFonts w:eastAsia="宋体"/>
          <w:b/>
          <w:szCs w:val="20"/>
          <w:lang w:eastAsia="zh-CN"/>
        </w:rPr>
        <w:t xml:space="preserve">PL offset update </w:t>
      </w:r>
      <w:r w:rsidR="002939B4">
        <w:rPr>
          <w:rFonts w:eastAsia="宋体"/>
          <w:b/>
          <w:szCs w:val="20"/>
          <w:lang w:eastAsia="zh-CN"/>
        </w:rPr>
        <w:t>MAC CE</w:t>
      </w:r>
      <w:r w:rsidR="00D9694D">
        <w:rPr>
          <w:rFonts w:eastAsia="宋体" w:hint="eastAsia"/>
          <w:b/>
          <w:szCs w:val="20"/>
          <w:lang w:eastAsia="zh-CN"/>
        </w:rPr>
        <w:t>.</w:t>
      </w:r>
    </w:p>
    <w:p w14:paraId="679370ED" w14:textId="295ACD6E" w:rsidR="00E54EA9" w:rsidRDefault="0040403E" w:rsidP="0040554F">
      <w:pPr>
        <w:widowControl w:val="0"/>
        <w:snapToGrid w:val="0"/>
        <w:spacing w:beforeLines="50" w:before="180" w:afterLines="50" w:after="180"/>
        <w:jc w:val="both"/>
      </w:pPr>
      <w:r>
        <w:t>In RAN2#129 meeting, the following working assumption was concluded:</w:t>
      </w:r>
    </w:p>
    <w:tbl>
      <w:tblPr>
        <w:tblStyle w:val="af3"/>
        <w:tblW w:w="0" w:type="auto"/>
        <w:tblLook w:val="04A0" w:firstRow="1" w:lastRow="0" w:firstColumn="1" w:lastColumn="0" w:noHBand="0" w:noVBand="1"/>
      </w:tblPr>
      <w:tblGrid>
        <w:gridCol w:w="9628"/>
      </w:tblGrid>
      <w:tr w:rsidR="00A95F6E" w14:paraId="180FC32C" w14:textId="77777777" w:rsidTr="00A95F6E">
        <w:tc>
          <w:tcPr>
            <w:tcW w:w="9628" w:type="dxa"/>
          </w:tcPr>
          <w:p w14:paraId="6AF2A4B5" w14:textId="77777777" w:rsidR="00A95F6E" w:rsidRPr="00DA2519" w:rsidRDefault="00A95F6E" w:rsidP="00DA2519">
            <w:pPr>
              <w:jc w:val="both"/>
              <w:rPr>
                <w:rFonts w:eastAsia="宋体"/>
                <w:b/>
                <w:bCs/>
                <w:szCs w:val="20"/>
                <w:lang w:val="en-GB" w:eastAsia="zh-CN"/>
              </w:rPr>
            </w:pPr>
            <w:r w:rsidRPr="00DA2519">
              <w:rPr>
                <w:rFonts w:eastAsia="宋体"/>
                <w:b/>
                <w:bCs/>
                <w:szCs w:val="20"/>
                <w:lang w:val="en-GB" w:eastAsia="zh-CN"/>
              </w:rPr>
              <w:t xml:space="preserve">Working assumption </w:t>
            </w:r>
          </w:p>
          <w:p w14:paraId="040D94BD" w14:textId="5E6F57E8" w:rsidR="00A95F6E" w:rsidRDefault="005A26D2" w:rsidP="00DA2519">
            <w:pPr>
              <w:jc w:val="both"/>
            </w:pPr>
            <w:r w:rsidRPr="00DA2519">
              <w:rPr>
                <w:rFonts w:eastAsia="宋体"/>
                <w:b/>
                <w:bCs/>
                <w:szCs w:val="20"/>
                <w:lang w:val="en-GB" w:eastAsia="zh-CN"/>
              </w:rPr>
              <w:t xml:space="preserve">=&gt; </w:t>
            </w:r>
            <w:r w:rsidR="00A95F6E" w:rsidRPr="00DA2519">
              <w:rPr>
                <w:rFonts w:eastAsia="宋体"/>
                <w:b/>
                <w:bCs/>
                <w:szCs w:val="20"/>
                <w:lang w:val="en-GB" w:eastAsia="zh-CN"/>
              </w:rPr>
              <w:t>UE applies the latest PL offset value received in RRC or MAC CE. Can revisit if new issue is found.</w:t>
            </w:r>
          </w:p>
        </w:tc>
      </w:tr>
    </w:tbl>
    <w:p w14:paraId="50048AE5" w14:textId="5B02AB09" w:rsidR="0040403E" w:rsidRDefault="00967202" w:rsidP="0040554F">
      <w:pPr>
        <w:widowControl w:val="0"/>
        <w:snapToGrid w:val="0"/>
        <w:spacing w:beforeLines="50" w:before="180" w:afterLines="50" w:after="180"/>
        <w:jc w:val="both"/>
      </w:pPr>
      <w:r>
        <w:t xml:space="preserve">During the discussion, some companies think that </w:t>
      </w:r>
      <w:r>
        <w:rPr>
          <w:rFonts w:eastAsia="宋体" w:hint="eastAsia"/>
          <w:lang w:eastAsia="zh-CN"/>
        </w:rPr>
        <w:t xml:space="preserve">the </w:t>
      </w:r>
      <w:r>
        <w:rPr>
          <w:rFonts w:eastAsia="宋体"/>
          <w:lang w:eastAsia="zh-CN"/>
        </w:rPr>
        <w:t>‘</w:t>
      </w:r>
      <w:r>
        <w:rPr>
          <w:rFonts w:eastAsia="宋体" w:hint="eastAsia"/>
          <w:lang w:eastAsia="zh-CN"/>
        </w:rPr>
        <w:t xml:space="preserve">latest </w:t>
      </w:r>
      <w:r>
        <w:rPr>
          <w:rFonts w:eastAsia="宋体"/>
          <w:lang w:eastAsia="zh-CN"/>
        </w:rPr>
        <w:t>indicated</w:t>
      </w:r>
      <w:r>
        <w:rPr>
          <w:rFonts w:eastAsia="宋体" w:hint="eastAsia"/>
          <w:lang w:eastAsia="zh-CN"/>
        </w:rPr>
        <w:t xml:space="preserve"> value</w:t>
      </w:r>
      <w:r>
        <w:rPr>
          <w:rFonts w:eastAsia="宋体"/>
          <w:lang w:eastAsia="zh-CN"/>
        </w:rPr>
        <w:t>’</w:t>
      </w:r>
      <w:r>
        <w:rPr>
          <w:rFonts w:eastAsia="宋体" w:hint="eastAsia"/>
          <w:lang w:eastAsia="zh-CN"/>
        </w:rPr>
        <w:t xml:space="preserve"> may have ambiguity period issue</w:t>
      </w:r>
      <w:r w:rsidR="00B12ED6">
        <w:rPr>
          <w:rFonts w:eastAsia="宋体"/>
          <w:lang w:eastAsia="zh-CN"/>
        </w:rPr>
        <w:t xml:space="preserve">, e.g. during BWP switching. </w:t>
      </w:r>
      <w:r w:rsidR="00D97900">
        <w:rPr>
          <w:rFonts w:eastAsia="宋体"/>
          <w:lang w:eastAsia="zh-CN"/>
        </w:rPr>
        <w:t xml:space="preserve">For example, </w:t>
      </w:r>
      <w:r w:rsidR="00A80281">
        <w:rPr>
          <w:rFonts w:eastAsia="宋体"/>
          <w:lang w:eastAsia="zh-CN"/>
        </w:rPr>
        <w:t xml:space="preserve">when UE in BWP#1 received a PL offset value configured by RRC, and then, a PL offset updated by MAC CE, UE should apply the updated PL offset indicated by MAC CE. In case BWP is switched to BWP#2 and then switched back to BWP#1, we think UE should still apply the latest updated PL offset indicated by MAC CE. Thus, the RAN2 working assumption should be confirmed. </w:t>
      </w:r>
    </w:p>
    <w:p w14:paraId="282DAFB3" w14:textId="38ED0BF7" w:rsidR="0040403E" w:rsidRPr="00DA2519" w:rsidRDefault="00830358" w:rsidP="00DA2519">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C</w:t>
      </w:r>
      <w:r w:rsidR="00AE0E53" w:rsidRPr="00DA2519">
        <w:rPr>
          <w:rFonts w:eastAsia="宋体"/>
          <w:b/>
          <w:szCs w:val="20"/>
          <w:lang w:eastAsia="zh-CN"/>
        </w:rPr>
        <w:t xml:space="preserve">onfirm the RAN2 working assumption </w:t>
      </w:r>
      <w:r w:rsidR="00596E8D" w:rsidRPr="00DA2519">
        <w:rPr>
          <w:rFonts w:eastAsia="宋体"/>
          <w:b/>
          <w:szCs w:val="20"/>
          <w:lang w:eastAsia="zh-CN"/>
        </w:rPr>
        <w:t>“</w:t>
      </w:r>
      <w:r w:rsidR="00CF46A7" w:rsidRPr="00DA2519">
        <w:rPr>
          <w:rFonts w:eastAsia="宋体"/>
          <w:b/>
          <w:szCs w:val="20"/>
          <w:lang w:eastAsia="zh-CN"/>
        </w:rPr>
        <w:t>UE applies the latest PL offset value received in RRC or MAC CE. Can revisit if new issue is found</w:t>
      </w:r>
      <w:r w:rsidR="00596E8D" w:rsidRPr="00DA2519">
        <w:rPr>
          <w:rFonts w:eastAsia="宋体"/>
          <w:b/>
          <w:szCs w:val="20"/>
          <w:lang w:eastAsia="zh-CN"/>
        </w:rPr>
        <w:t>”</w:t>
      </w:r>
    </w:p>
    <w:p w14:paraId="7D2126E7" w14:textId="08B47386" w:rsidR="007C7F4B" w:rsidRDefault="007C7F4B"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T</w:t>
      </w:r>
      <w:r>
        <w:rPr>
          <w:rFonts w:ascii="Arial" w:eastAsiaTheme="minorEastAsia" w:hAnsi="Arial" w:cs="Arial"/>
          <w:iCs/>
          <w:sz w:val="30"/>
          <w:szCs w:val="30"/>
          <w:lang w:eastAsia="zh-CN"/>
        </w:rPr>
        <w:t>CI state activation</w:t>
      </w:r>
      <w:r w:rsidR="00D20F81">
        <w:rPr>
          <w:rFonts w:ascii="Arial" w:eastAsiaTheme="minorEastAsia" w:hAnsi="Arial" w:cs="Arial"/>
          <w:iCs/>
          <w:sz w:val="30"/>
          <w:szCs w:val="30"/>
          <w:lang w:eastAsia="zh-CN"/>
        </w:rPr>
        <w:t>/deactivation</w:t>
      </w:r>
      <w:r>
        <w:rPr>
          <w:rFonts w:ascii="Arial" w:eastAsiaTheme="minorEastAsia" w:hAnsi="Arial" w:cs="Arial"/>
          <w:iCs/>
          <w:sz w:val="30"/>
          <w:szCs w:val="30"/>
          <w:lang w:eastAsia="zh-CN"/>
        </w:rPr>
        <w:t xml:space="preserve"> MAC CE</w:t>
      </w:r>
    </w:p>
    <w:p w14:paraId="79D2BA5E" w14:textId="002DAAA4" w:rsidR="00DB3D0B" w:rsidRDefault="00DB3D0B" w:rsidP="00C63851">
      <w:pPr>
        <w:rPr>
          <w:rFonts w:eastAsiaTheme="minorEastAsia"/>
          <w:lang w:eastAsia="zh-CN"/>
        </w:rPr>
      </w:pPr>
      <w:bookmarkStart w:id="1" w:name="OLE_LINK1"/>
      <w:bookmarkStart w:id="2" w:name="OLE_LINK2"/>
      <w:r>
        <w:rPr>
          <w:rFonts w:eastAsiaTheme="minorEastAsia"/>
          <w:lang w:eastAsia="zh-CN"/>
        </w:rPr>
        <w:t>Based on the conclusion drawn in RAN1</w:t>
      </w:r>
      <w:r w:rsidR="00884367">
        <w:rPr>
          <w:rFonts w:eastAsiaTheme="minorEastAsia"/>
          <w:lang w:eastAsia="zh-CN"/>
        </w:rPr>
        <w:t xml:space="preserve"> as below</w:t>
      </w:r>
      <w:r>
        <w:rPr>
          <w:rFonts w:eastAsiaTheme="minorEastAsia"/>
          <w:lang w:eastAsia="zh-CN"/>
        </w:rPr>
        <w:t>,</w:t>
      </w:r>
    </w:p>
    <w:p w14:paraId="2444A821" w14:textId="08EC1A31"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el-17 unified TCI/ICBM is configured:</w:t>
      </w:r>
    </w:p>
    <w:p w14:paraId="78F2B6C1"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1259EFDE"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1F53E4E7" w14:textId="64B585E4"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el-18 unified TCI is configured:</w:t>
      </w:r>
    </w:p>
    <w:p w14:paraId="70812FCE" w14:textId="77777777" w:rsidR="00DB3D0B" w:rsidRDefault="00DB3D0B" w:rsidP="00DB3D0B">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713F364" w14:textId="77777777" w:rsidR="00DB3D0B" w:rsidRPr="00321438" w:rsidRDefault="00DB3D0B" w:rsidP="00A724F1">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up to two UL TCI states} can be applied.</w:t>
      </w:r>
    </w:p>
    <w:p w14:paraId="436CF90D" w14:textId="34C78435" w:rsidR="00A724F1" w:rsidRDefault="00860F21" w:rsidP="00A724F1">
      <w:pPr>
        <w:spacing w:after="120"/>
        <w:jc w:val="both"/>
        <w:rPr>
          <w:rFonts w:eastAsiaTheme="minorEastAsia"/>
          <w:szCs w:val="20"/>
          <w:lang w:eastAsia="zh-CN"/>
        </w:rPr>
      </w:pPr>
      <w:r>
        <w:rPr>
          <w:rFonts w:eastAsiaTheme="minorEastAsia"/>
          <w:szCs w:val="20"/>
          <w:lang w:eastAsia="zh-CN"/>
        </w:rPr>
        <w:lastRenderedPageBreak/>
        <w:t>T</w:t>
      </w:r>
      <w:r w:rsidRPr="006C3EB3">
        <w:rPr>
          <w:rFonts w:eastAsiaTheme="minorEastAsia"/>
          <w:szCs w:val="20"/>
          <w:lang w:eastAsia="zh-CN"/>
        </w:rPr>
        <w:t xml:space="preserve">he </w:t>
      </w:r>
      <w:r w:rsidR="00A724F1" w:rsidRPr="006C3EB3">
        <w:rPr>
          <w:rFonts w:eastAsiaTheme="minorEastAsia"/>
          <w:szCs w:val="20"/>
          <w:lang w:eastAsia="zh-CN"/>
        </w:rPr>
        <w:t xml:space="preserve">existing “Unified TCI state activation/deactivation MAC CE” </w:t>
      </w:r>
      <w:r>
        <w:rPr>
          <w:rFonts w:eastAsiaTheme="minorEastAsia"/>
          <w:szCs w:val="20"/>
          <w:lang w:eastAsia="zh-CN"/>
        </w:rPr>
        <w:t xml:space="preserve">introduced in Rel-17 </w:t>
      </w:r>
      <w:r w:rsidR="00A724F1">
        <w:rPr>
          <w:rFonts w:eastAsiaTheme="minorEastAsia"/>
          <w:szCs w:val="20"/>
          <w:lang w:eastAsia="zh-CN"/>
        </w:rPr>
        <w:t>can be directly reused for</w:t>
      </w:r>
      <w:r w:rsidR="00A724F1" w:rsidRPr="0062641D">
        <w:t xml:space="preserve"> </w:t>
      </w:r>
      <w:r w:rsidR="00A724F1" w:rsidRPr="0062641D">
        <w:rPr>
          <w:rFonts w:eastAsiaTheme="minorEastAsia"/>
          <w:szCs w:val="20"/>
          <w:lang w:eastAsia="zh-CN"/>
        </w:rPr>
        <w:t xml:space="preserve">asymmetric DL </w:t>
      </w:r>
      <w:proofErr w:type="spellStart"/>
      <w:r w:rsidR="00A724F1" w:rsidRPr="0062641D">
        <w:rPr>
          <w:rFonts w:eastAsiaTheme="minorEastAsia"/>
          <w:szCs w:val="20"/>
          <w:lang w:eastAsia="zh-CN"/>
        </w:rPr>
        <w:t>sTRP</w:t>
      </w:r>
      <w:proofErr w:type="spellEnd"/>
      <w:r w:rsidR="00A724F1" w:rsidRPr="0062641D">
        <w:rPr>
          <w:rFonts w:eastAsiaTheme="minorEastAsia"/>
          <w:szCs w:val="20"/>
          <w:lang w:eastAsia="zh-CN"/>
        </w:rPr>
        <w:t xml:space="preserve">/UL </w:t>
      </w:r>
      <w:proofErr w:type="spellStart"/>
      <w:r w:rsidR="00A724F1">
        <w:rPr>
          <w:rFonts w:eastAsiaTheme="minorEastAsia"/>
          <w:szCs w:val="20"/>
          <w:lang w:eastAsia="zh-CN"/>
        </w:rPr>
        <w:t>m</w:t>
      </w:r>
      <w:r w:rsidR="00A724F1" w:rsidRPr="0062641D">
        <w:rPr>
          <w:rFonts w:eastAsiaTheme="minorEastAsia"/>
          <w:szCs w:val="20"/>
          <w:lang w:eastAsia="zh-CN"/>
        </w:rPr>
        <w:t>TRP</w:t>
      </w:r>
      <w:proofErr w:type="spellEnd"/>
      <w:r w:rsidR="00A724F1">
        <w:rPr>
          <w:rFonts w:eastAsiaTheme="minorEastAsia"/>
          <w:szCs w:val="20"/>
          <w:lang w:eastAsia="zh-CN"/>
        </w:rPr>
        <w:t xml:space="preserve"> </w:t>
      </w:r>
      <w:r w:rsidR="00A724F1" w:rsidRPr="006C3EB3">
        <w:rPr>
          <w:rFonts w:eastAsiaTheme="minorEastAsia"/>
          <w:szCs w:val="20"/>
          <w:lang w:eastAsia="zh-CN"/>
        </w:rPr>
        <w:t xml:space="preserve">deployment </w:t>
      </w:r>
      <w:r w:rsidR="00A724F1">
        <w:rPr>
          <w:rFonts w:eastAsiaTheme="minorEastAsia"/>
          <w:szCs w:val="20"/>
          <w:lang w:eastAsia="zh-CN"/>
        </w:rPr>
        <w:t>scenario</w:t>
      </w:r>
      <w:r w:rsidR="00A724F1" w:rsidRPr="00DB3D0B">
        <w:rPr>
          <w:rFonts w:eastAsiaTheme="minorEastAsia"/>
          <w:szCs w:val="20"/>
          <w:lang w:eastAsia="zh-CN"/>
        </w:rPr>
        <w:t xml:space="preserve"> </w:t>
      </w:r>
      <w:r w:rsidR="00A724F1">
        <w:rPr>
          <w:rFonts w:eastAsia="等线"/>
          <w:szCs w:val="20"/>
          <w:lang w:val="en-CA" w:eastAsia="zh-CN"/>
        </w:rPr>
        <w:t>w</w:t>
      </w:r>
      <w:r w:rsidR="00A724F1" w:rsidRPr="00AF7D4F">
        <w:rPr>
          <w:rFonts w:eastAsia="等线"/>
          <w:szCs w:val="20"/>
          <w:lang w:val="en-CA" w:eastAsia="zh-CN"/>
        </w:rPr>
        <w:t xml:space="preserve">hen </w:t>
      </w:r>
      <w:r w:rsidR="00A724F1">
        <w:rPr>
          <w:rFonts w:eastAsia="等线"/>
          <w:szCs w:val="20"/>
          <w:lang w:val="en-CA"/>
        </w:rPr>
        <w:t>R</w:t>
      </w:r>
      <w:r w:rsidR="00A724F1" w:rsidRPr="00AF7D4F">
        <w:rPr>
          <w:rFonts w:eastAsia="等线"/>
          <w:szCs w:val="20"/>
          <w:lang w:val="en-CA" w:eastAsia="zh-CN"/>
        </w:rPr>
        <w:t>el-17 unified TCI/ICBM is configured</w:t>
      </w:r>
      <w:r w:rsidR="00A724F1">
        <w:rPr>
          <w:rFonts w:eastAsiaTheme="minorEastAsia"/>
          <w:szCs w:val="20"/>
          <w:lang w:eastAsia="zh-CN"/>
        </w:rPr>
        <w:t>, because it does activate codepoint</w:t>
      </w:r>
      <w:r w:rsidR="00A01586">
        <w:rPr>
          <w:rFonts w:eastAsiaTheme="minorEastAsia"/>
          <w:szCs w:val="20"/>
          <w:lang w:eastAsia="zh-CN"/>
        </w:rPr>
        <w:t>(s)</w:t>
      </w:r>
      <w:r w:rsidR="00A724F1">
        <w:rPr>
          <w:rFonts w:eastAsiaTheme="minorEastAsia"/>
          <w:szCs w:val="20"/>
          <w:lang w:eastAsia="zh-CN"/>
        </w:rPr>
        <w:t xml:space="preserve"> </w:t>
      </w:r>
      <w:r w:rsidR="00A01586">
        <w:rPr>
          <w:rFonts w:eastAsiaTheme="minorEastAsia"/>
          <w:szCs w:val="20"/>
          <w:lang w:eastAsia="zh-CN"/>
        </w:rPr>
        <w:t>each</w:t>
      </w:r>
      <w:r w:rsidR="00A724F1" w:rsidDel="00860F21">
        <w:rPr>
          <w:rFonts w:eastAsiaTheme="minorEastAsia"/>
          <w:szCs w:val="20"/>
          <w:lang w:eastAsia="zh-CN"/>
        </w:rPr>
        <w:t xml:space="preserve"> </w:t>
      </w:r>
      <w:r>
        <w:rPr>
          <w:rFonts w:eastAsiaTheme="minorEastAsia"/>
          <w:szCs w:val="20"/>
          <w:lang w:eastAsia="zh-CN"/>
        </w:rPr>
        <w:t xml:space="preserve">mapping to </w:t>
      </w:r>
      <w:r w:rsidR="00A724F1">
        <w:rPr>
          <w:rFonts w:eastAsiaTheme="minorEastAsia"/>
          <w:szCs w:val="20"/>
          <w:lang w:eastAsia="zh-CN"/>
        </w:rPr>
        <w:t>one joint TCI state for joint TCI state mode or a full set or sub-set of {one DL TCI state, one UL TCI state} for sperate TCI state mode.</w:t>
      </w:r>
    </w:p>
    <w:p w14:paraId="469B4AA1" w14:textId="21463EC8" w:rsidR="00A724F1" w:rsidRDefault="00A724F1" w:rsidP="00A724F1">
      <w:pPr>
        <w:spacing w:after="120"/>
        <w:jc w:val="both"/>
        <w:rPr>
          <w:rFonts w:eastAsiaTheme="minorEastAsia"/>
          <w:szCs w:val="20"/>
          <w:lang w:eastAsia="zh-CN"/>
        </w:rPr>
      </w:pPr>
      <w:r>
        <w:rPr>
          <w:rFonts w:eastAsiaTheme="minorEastAsia"/>
          <w:szCs w:val="20"/>
          <w:lang w:eastAsia="zh-CN"/>
        </w:rPr>
        <w:t>For</w:t>
      </w:r>
      <w:r w:rsidRPr="0062641D">
        <w:t xml:space="preserve"> </w:t>
      </w:r>
      <w:r w:rsidRPr="0062641D">
        <w:rPr>
          <w:rFonts w:eastAsiaTheme="minorEastAsia"/>
          <w:szCs w:val="20"/>
          <w:lang w:eastAsia="zh-CN"/>
        </w:rPr>
        <w:t xml:space="preserve">asymmetric DL </w:t>
      </w:r>
      <w:proofErr w:type="spellStart"/>
      <w:r w:rsidRPr="0062641D">
        <w:rPr>
          <w:rFonts w:eastAsiaTheme="minorEastAsia"/>
          <w:szCs w:val="20"/>
          <w:lang w:eastAsia="zh-CN"/>
        </w:rPr>
        <w:t>sTRP</w:t>
      </w:r>
      <w:proofErr w:type="spellEnd"/>
      <w:r w:rsidRPr="0062641D">
        <w:rPr>
          <w:rFonts w:eastAsiaTheme="minorEastAsia"/>
          <w:szCs w:val="20"/>
          <w:lang w:eastAsia="zh-CN"/>
        </w:rPr>
        <w:t xml:space="preserve">/UL </w:t>
      </w:r>
      <w:proofErr w:type="spellStart"/>
      <w:r>
        <w:rPr>
          <w:rFonts w:eastAsiaTheme="minorEastAsia"/>
          <w:szCs w:val="20"/>
          <w:lang w:eastAsia="zh-CN"/>
        </w:rPr>
        <w:t>m</w:t>
      </w:r>
      <w:r w:rsidRPr="0062641D">
        <w:rPr>
          <w:rFonts w:eastAsiaTheme="minorEastAsia"/>
          <w:szCs w:val="20"/>
          <w:lang w:eastAsia="zh-CN"/>
        </w:rPr>
        <w:t>TRP</w:t>
      </w:r>
      <w:proofErr w:type="spellEnd"/>
      <w:r w:rsidRPr="0062641D">
        <w:rPr>
          <w:rFonts w:eastAsiaTheme="minorEastAsia"/>
          <w:szCs w:val="20"/>
          <w:lang w:eastAsia="zh-CN"/>
        </w:rPr>
        <w:t xml:space="preserve"> </w:t>
      </w:r>
      <w:r w:rsidRPr="006C3EB3">
        <w:rPr>
          <w:rFonts w:eastAsiaTheme="minorEastAsia"/>
          <w:szCs w:val="20"/>
          <w:lang w:eastAsia="zh-CN"/>
        </w:rPr>
        <w:t>deployment</w:t>
      </w:r>
      <w:r>
        <w:rPr>
          <w:rFonts w:eastAsiaTheme="minorEastAsia"/>
          <w:szCs w:val="20"/>
          <w:lang w:eastAsia="zh-CN"/>
        </w:rPr>
        <w:t xml:space="preserve"> scenario</w:t>
      </w:r>
      <w:r w:rsidRPr="0000720A">
        <w:rPr>
          <w:rFonts w:eastAsia="等线"/>
          <w:szCs w:val="20"/>
          <w:lang w:val="en-CA" w:eastAsia="zh-CN"/>
        </w:rPr>
        <w:t xml:space="preserve"> </w:t>
      </w:r>
      <w:r>
        <w:rPr>
          <w:rFonts w:eastAsia="等线"/>
          <w:szCs w:val="20"/>
          <w:lang w:val="en-CA" w:eastAsia="zh-CN"/>
        </w:rPr>
        <w:t>w</w:t>
      </w:r>
      <w:r w:rsidRPr="00AF7D4F">
        <w:rPr>
          <w:rFonts w:eastAsia="等线"/>
          <w:szCs w:val="20"/>
          <w:lang w:val="en-CA" w:eastAsia="zh-CN"/>
        </w:rPr>
        <w:t xml:space="preserve">hen </w:t>
      </w:r>
      <w:r>
        <w:rPr>
          <w:rFonts w:eastAsia="等线"/>
          <w:szCs w:val="20"/>
          <w:lang w:val="en-CA"/>
        </w:rPr>
        <w:t>R</w:t>
      </w:r>
      <w:r w:rsidRPr="00AF7D4F">
        <w:rPr>
          <w:rFonts w:eastAsia="等线"/>
          <w:szCs w:val="20"/>
          <w:lang w:val="en-CA" w:eastAsia="zh-CN"/>
        </w:rPr>
        <w:t>el-18 unified TCI is configured</w:t>
      </w:r>
      <w:r>
        <w:rPr>
          <w:rFonts w:eastAsiaTheme="minorEastAsia"/>
          <w:szCs w:val="20"/>
          <w:lang w:eastAsia="zh-CN"/>
        </w:rPr>
        <w:t>, however,</w:t>
      </w:r>
      <w:r w:rsidRPr="006C3EB3" w:rsidDel="0062641D">
        <w:rPr>
          <w:rFonts w:eastAsiaTheme="minorEastAsia"/>
          <w:szCs w:val="20"/>
          <w:lang w:eastAsia="zh-CN"/>
        </w:rPr>
        <w:t xml:space="preserve"> </w:t>
      </w:r>
      <w:r>
        <w:rPr>
          <w:rFonts w:eastAsiaTheme="minorEastAsia"/>
          <w:szCs w:val="20"/>
          <w:lang w:eastAsia="zh-CN"/>
        </w:rPr>
        <w:t>“</w:t>
      </w:r>
      <w:r w:rsidRPr="0000720A">
        <w:rPr>
          <w:rFonts w:eastAsiaTheme="minorEastAsia"/>
          <w:szCs w:val="20"/>
          <w:lang w:eastAsia="zh-CN"/>
        </w:rPr>
        <w:t>Enhanced Unified TCI States Activation/Deactivation MAC CE for Joint TCI States</w:t>
      </w:r>
      <w:r>
        <w:rPr>
          <w:rFonts w:eastAsiaTheme="minorEastAsia"/>
          <w:szCs w:val="20"/>
          <w:lang w:eastAsia="zh-CN"/>
        </w:rPr>
        <w:t xml:space="preserve">” and </w:t>
      </w:r>
      <w:r w:rsidRPr="006C3EB3">
        <w:rPr>
          <w:rFonts w:eastAsiaTheme="minorEastAsia"/>
          <w:szCs w:val="20"/>
          <w:lang w:eastAsia="zh-CN"/>
        </w:rPr>
        <w:t>“</w:t>
      </w:r>
      <w:r w:rsidRPr="00A4751B">
        <w:rPr>
          <w:rFonts w:eastAsiaTheme="minorEastAsia"/>
          <w:szCs w:val="20"/>
          <w:lang w:eastAsia="zh-CN"/>
        </w:rPr>
        <w:t>Enhanced Unified TCI States Activation/Deactivation MAC CE for Separate TCI States</w:t>
      </w:r>
      <w:r w:rsidRPr="006C3EB3">
        <w:rPr>
          <w:rFonts w:eastAsiaTheme="minorEastAsia"/>
          <w:szCs w:val="20"/>
          <w:lang w:eastAsia="zh-CN"/>
        </w:rPr>
        <w:t>”</w:t>
      </w:r>
      <w:r w:rsidR="00860F21" w:rsidRPr="00860F21">
        <w:rPr>
          <w:rFonts w:eastAsiaTheme="minorEastAsia"/>
          <w:szCs w:val="20"/>
          <w:lang w:eastAsia="zh-CN"/>
        </w:rPr>
        <w:t xml:space="preserve"> </w:t>
      </w:r>
      <w:r w:rsidR="00860F21">
        <w:rPr>
          <w:rFonts w:eastAsiaTheme="minorEastAsia"/>
          <w:szCs w:val="20"/>
          <w:lang w:eastAsia="zh-CN"/>
        </w:rPr>
        <w:t>introduced in Rel-18</w:t>
      </w:r>
      <w:r>
        <w:rPr>
          <w:rFonts w:eastAsiaTheme="minorEastAsia"/>
          <w:szCs w:val="20"/>
          <w:lang w:eastAsia="zh-CN"/>
        </w:rPr>
        <w:t xml:space="preserve"> cannot directly achieve the required asymmetric number of DL TCI state and UL TCI states</w:t>
      </w:r>
      <w:r>
        <w:rPr>
          <w:rFonts w:eastAsiaTheme="minorEastAsia" w:hint="eastAsia"/>
          <w:szCs w:val="20"/>
          <w:lang w:eastAsia="zh-CN"/>
        </w:rPr>
        <w:t>,</w:t>
      </w:r>
      <w:r>
        <w:rPr>
          <w:rFonts w:eastAsiaTheme="minorEastAsia"/>
          <w:szCs w:val="20"/>
          <w:lang w:eastAsia="zh-CN"/>
        </w:rPr>
        <w:t xml:space="preserve"> i.e., the TCI state codepoint mapping to the full set or subset of the following cases:</w:t>
      </w:r>
    </w:p>
    <w:p w14:paraId="4E8AD356" w14:textId="77777777" w:rsidR="00071A8A" w:rsidRDefault="00071A8A" w:rsidP="00071A8A">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FR1,</w:t>
      </w:r>
    </w:p>
    <w:p w14:paraId="3EDA63B5" w14:textId="77777777" w:rsidR="00071A8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w:t>
      </w:r>
      <w:r w:rsidRPr="00C52B3B">
        <w:rPr>
          <w:rFonts w:eastAsiaTheme="minorEastAsia"/>
          <w:szCs w:val="20"/>
        </w:rPr>
        <w:t>one joint TCI state for DL, two joint TCI states for UL}</w:t>
      </w:r>
      <w:r w:rsidR="00071A8A">
        <w:rPr>
          <w:rFonts w:eastAsiaTheme="minorEastAsia"/>
          <w:szCs w:val="20"/>
        </w:rPr>
        <w:t xml:space="preserve"> for joint TCI state mode</w:t>
      </w:r>
    </w:p>
    <w:p w14:paraId="5B2FEBF2" w14:textId="77777777" w:rsidR="0000720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sidR="00071A8A">
        <w:rPr>
          <w:rFonts w:eastAsiaTheme="minorEastAsia"/>
          <w:szCs w:val="20"/>
        </w:rPr>
        <w:t xml:space="preserve"> for separate TCI state mode</w:t>
      </w:r>
    </w:p>
    <w:p w14:paraId="587B90E8" w14:textId="77777777" w:rsidR="00071A8A" w:rsidRDefault="00071A8A"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FR2,</w:t>
      </w:r>
    </w:p>
    <w:p w14:paraId="17730700" w14:textId="77777777" w:rsidR="00071A8A" w:rsidRDefault="00071A8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Pr>
          <w:rFonts w:eastAsiaTheme="minorEastAsia"/>
          <w:szCs w:val="20"/>
        </w:rPr>
        <w:t xml:space="preserve"> for separate TCI state mode</w:t>
      </w:r>
    </w:p>
    <w:p w14:paraId="32E04200" w14:textId="77777777" w:rsidR="0000720A" w:rsidRDefault="00D71299" w:rsidP="0000720A">
      <w:pPr>
        <w:spacing w:after="120"/>
        <w:jc w:val="both"/>
        <w:rPr>
          <w:rFonts w:eastAsiaTheme="minorEastAsia"/>
          <w:szCs w:val="20"/>
          <w:lang w:eastAsia="zh-CN"/>
        </w:rPr>
      </w:pPr>
      <w:r>
        <w:rPr>
          <w:rFonts w:eastAsiaTheme="minorEastAsia"/>
          <w:szCs w:val="20"/>
          <w:lang w:eastAsia="zh-CN"/>
        </w:rPr>
        <w:t>This is</w:t>
      </w:r>
      <w:r w:rsidR="0000720A">
        <w:rPr>
          <w:rFonts w:eastAsiaTheme="minorEastAsia"/>
          <w:szCs w:val="20"/>
          <w:lang w:eastAsia="zh-CN"/>
        </w:rPr>
        <w:t xml:space="preserve"> </w:t>
      </w:r>
      <w:r>
        <w:rPr>
          <w:rFonts w:eastAsiaTheme="minorEastAsia"/>
          <w:szCs w:val="20"/>
          <w:lang w:eastAsia="zh-CN"/>
        </w:rPr>
        <w:t>because {two joint TCI states} or {</w:t>
      </w:r>
      <w:r w:rsidR="0000720A">
        <w:rPr>
          <w:rFonts w:eastAsiaTheme="minorEastAsia"/>
          <w:szCs w:val="20"/>
          <w:lang w:eastAsia="zh-CN"/>
        </w:rPr>
        <w:t>two DL TCI states</w:t>
      </w:r>
      <w:r>
        <w:rPr>
          <w:rFonts w:eastAsiaTheme="minorEastAsia"/>
          <w:szCs w:val="20"/>
          <w:lang w:eastAsia="zh-CN"/>
        </w:rPr>
        <w:t>,</w:t>
      </w:r>
      <w:r w:rsidR="0000720A">
        <w:rPr>
          <w:rFonts w:eastAsiaTheme="minorEastAsia"/>
          <w:szCs w:val="20"/>
          <w:lang w:eastAsia="zh-CN"/>
        </w:rPr>
        <w:t xml:space="preserve"> two UL TCI states</w:t>
      </w:r>
      <w:r>
        <w:rPr>
          <w:rFonts w:eastAsiaTheme="minorEastAsia"/>
          <w:szCs w:val="20"/>
          <w:lang w:eastAsia="zh-CN"/>
        </w:rPr>
        <w:t>}</w:t>
      </w:r>
      <w:r w:rsidR="0000720A">
        <w:rPr>
          <w:rFonts w:eastAsiaTheme="minorEastAsia"/>
          <w:szCs w:val="20"/>
          <w:lang w:eastAsia="zh-CN"/>
        </w:rPr>
        <w:t xml:space="preserve"> are always kept if the Rel-18 MAC CE</w:t>
      </w:r>
      <w:r w:rsidR="0000720A">
        <w:rPr>
          <w:rFonts w:eastAsiaTheme="minorEastAsia" w:hint="eastAsia"/>
          <w:szCs w:val="20"/>
          <w:lang w:eastAsia="zh-CN"/>
        </w:rPr>
        <w:t xml:space="preserve"> </w:t>
      </w:r>
      <w:r w:rsidR="0000720A">
        <w:rPr>
          <w:rFonts w:eastAsiaTheme="minorEastAsia"/>
          <w:szCs w:val="20"/>
          <w:lang w:eastAsia="zh-CN"/>
        </w:rPr>
        <w:t xml:space="preserve">is used, according to the following </w:t>
      </w:r>
      <w:r w:rsidR="0000720A" w:rsidRPr="004E466A">
        <w:rPr>
          <w:rFonts w:eastAsiaTheme="minorEastAsia"/>
          <w:szCs w:val="20"/>
          <w:lang w:eastAsia="zh-CN"/>
        </w:rPr>
        <w:t>cited paragraph</w:t>
      </w:r>
      <w:r w:rsidR="0000720A">
        <w:rPr>
          <w:rFonts w:eastAsiaTheme="minorEastAsia"/>
          <w:szCs w:val="20"/>
          <w:lang w:eastAsia="zh-CN"/>
        </w:rPr>
        <w:t xml:space="preserve"> </w:t>
      </w:r>
      <w:r w:rsidR="0000720A">
        <w:rPr>
          <w:rFonts w:eastAsiaTheme="minorEastAsia" w:hint="eastAsia"/>
          <w:szCs w:val="20"/>
          <w:lang w:eastAsia="zh-CN"/>
        </w:rPr>
        <w:t>in</w:t>
      </w:r>
      <w:r w:rsidR="0000720A">
        <w:rPr>
          <w:rFonts w:eastAsiaTheme="minorEastAsia"/>
          <w:szCs w:val="20"/>
          <w:lang w:eastAsia="zh-CN"/>
        </w:rPr>
        <w:t xml:space="preserve"> TS 38.214:</w:t>
      </w:r>
    </w:p>
    <w:p w14:paraId="6050B9EA" w14:textId="77777777" w:rsidR="0000720A" w:rsidRDefault="0000720A" w:rsidP="0000720A">
      <w:pPr>
        <w:spacing w:after="120"/>
        <w:jc w:val="both"/>
        <w:rPr>
          <w:rFonts w:eastAsiaTheme="minorEastAsia"/>
          <w:szCs w:val="20"/>
          <w:lang w:eastAsia="zh-CN"/>
        </w:rPr>
      </w:pPr>
      <w:r>
        <w:rPr>
          <w:rFonts w:eastAsiaTheme="minorEastAsia"/>
          <w:szCs w:val="20"/>
          <w:lang w:eastAsia="zh-CN"/>
        </w:rPr>
        <w:t>“</w:t>
      </w:r>
      <w:r w:rsidRPr="0062641D">
        <w:rPr>
          <w:rFonts w:eastAsiaTheme="minorEastAsia"/>
          <w:szCs w:val="20"/>
          <w:lang w:eastAsia="zh-CN"/>
        </w:rPr>
        <w:t xml:space="preserve">When a UE is configured with </w:t>
      </w:r>
      <w:r w:rsidRPr="00AF7D4F">
        <w:rPr>
          <w:rFonts w:eastAsiaTheme="minorEastAsia"/>
          <w:i/>
          <w:szCs w:val="20"/>
          <w:lang w:eastAsia="zh-CN"/>
        </w:rPr>
        <w:t>dl-</w:t>
      </w:r>
      <w:proofErr w:type="spellStart"/>
      <w:r w:rsidRPr="00AF7D4F">
        <w:rPr>
          <w:rFonts w:eastAsiaTheme="minorEastAsia"/>
          <w:i/>
          <w:szCs w:val="20"/>
          <w:lang w:eastAsia="zh-CN"/>
        </w:rPr>
        <w:t>OrJointTCI</w:t>
      </w:r>
      <w:proofErr w:type="spellEnd"/>
      <w:r w:rsidRPr="00AF7D4F">
        <w:rPr>
          <w:rFonts w:eastAsiaTheme="minorEastAsia"/>
          <w:i/>
          <w:szCs w:val="20"/>
          <w:lang w:eastAsia="zh-CN"/>
        </w:rPr>
        <w:t>-</w:t>
      </w:r>
      <w:proofErr w:type="spellStart"/>
      <w:r w:rsidRPr="00AF7D4F">
        <w:rPr>
          <w:rFonts w:eastAsiaTheme="minorEastAsia"/>
          <w:i/>
          <w:szCs w:val="20"/>
          <w:lang w:eastAsia="zh-CN"/>
        </w:rPr>
        <w:t>StateList</w:t>
      </w:r>
      <w:proofErr w:type="spellEnd"/>
      <w:r w:rsidRPr="0062641D">
        <w:rPr>
          <w:rFonts w:eastAsiaTheme="minorEastAsia"/>
          <w:szCs w:val="20"/>
          <w:lang w:eastAsia="zh-CN"/>
        </w:rPr>
        <w:t xml:space="preserve"> and is having two indicated TCI-states, if the UE receives a TCI codepoint mapped with a sub-set of first and second </w:t>
      </w:r>
      <w:r w:rsidRPr="00AF7D4F">
        <w:rPr>
          <w:rFonts w:eastAsiaTheme="minorEastAsia"/>
          <w:i/>
          <w:szCs w:val="20"/>
          <w:lang w:eastAsia="zh-CN"/>
        </w:rPr>
        <w:t>TCI-State</w:t>
      </w:r>
      <w:r w:rsidRPr="0062641D">
        <w:rPr>
          <w:rFonts w:eastAsiaTheme="minorEastAsia"/>
          <w:szCs w:val="20"/>
          <w:lang w:eastAsia="zh-CN"/>
        </w:rPr>
        <w:t xml:space="preserve">(s) and/or a sub-set of first and second </w:t>
      </w:r>
      <w:r w:rsidRPr="00AF7D4F">
        <w:rPr>
          <w:rFonts w:eastAsiaTheme="minorEastAsia"/>
          <w:i/>
          <w:szCs w:val="20"/>
          <w:lang w:eastAsia="zh-CN"/>
        </w:rPr>
        <w:t>TCI-UL-State</w:t>
      </w:r>
      <w:r w:rsidRPr="0062641D">
        <w:rPr>
          <w:rFonts w:eastAsiaTheme="minorEastAsia"/>
          <w:szCs w:val="20"/>
          <w:lang w:eastAsia="zh-CN"/>
        </w:rPr>
        <w:t xml:space="preserve">(s), the UE shall update the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 xml:space="preserve">(s) mapped to the TCI codepoint, when applicable, and keep the previously indicated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(s) that is/are not updated by the TCI codepoint.</w:t>
      </w:r>
      <w:r>
        <w:rPr>
          <w:rFonts w:eastAsiaTheme="minorEastAsia"/>
          <w:szCs w:val="20"/>
          <w:lang w:eastAsia="zh-CN"/>
        </w:rPr>
        <w:t>”</w:t>
      </w:r>
    </w:p>
    <w:p w14:paraId="13F91D87" w14:textId="40DDEAAE" w:rsidR="00A724F1" w:rsidRPr="00321438" w:rsidRDefault="00A724F1" w:rsidP="00A724F1">
      <w:pPr>
        <w:spacing w:after="120"/>
        <w:jc w:val="both"/>
        <w:rPr>
          <w:rFonts w:eastAsiaTheme="minorEastAsia"/>
          <w:szCs w:val="20"/>
          <w:lang w:eastAsia="zh-CN"/>
        </w:rPr>
      </w:pPr>
      <w:r w:rsidRPr="00321438">
        <w:rPr>
          <w:rFonts w:eastAsiaTheme="minorEastAsia"/>
          <w:szCs w:val="20"/>
          <w:lang w:eastAsia="zh-CN"/>
        </w:rPr>
        <w:t xml:space="preserve">To support single </w:t>
      </w:r>
      <w:r w:rsidR="00B12CB9">
        <w:rPr>
          <w:rFonts w:eastAsiaTheme="minorEastAsia"/>
          <w:szCs w:val="20"/>
          <w:lang w:eastAsia="zh-CN"/>
        </w:rPr>
        <w:t>joint/</w:t>
      </w:r>
      <w:r w:rsidRPr="00321438">
        <w:rPr>
          <w:rFonts w:eastAsiaTheme="minorEastAsia"/>
          <w:szCs w:val="20"/>
          <w:lang w:eastAsia="zh-CN"/>
        </w:rPr>
        <w:t>DL TCI state</w:t>
      </w:r>
      <w:r w:rsidR="00B12CB9">
        <w:rPr>
          <w:rFonts w:eastAsiaTheme="minorEastAsia"/>
          <w:szCs w:val="20"/>
          <w:lang w:eastAsia="zh-CN"/>
        </w:rPr>
        <w:t xml:space="preserve"> for DL</w:t>
      </w:r>
      <w:r w:rsidRPr="00321438">
        <w:rPr>
          <w:rFonts w:eastAsiaTheme="minorEastAsia"/>
          <w:szCs w:val="20"/>
          <w:lang w:eastAsia="zh-CN"/>
        </w:rPr>
        <w:t>, further clarification is required because it is different from Rel-18 TCI state framework</w:t>
      </w:r>
      <w:r w:rsidRPr="00321438">
        <w:rPr>
          <w:rFonts w:eastAsiaTheme="minorEastAsia" w:hint="eastAsia"/>
          <w:szCs w:val="20"/>
          <w:lang w:eastAsia="zh-CN"/>
        </w:rPr>
        <w:t>.</w:t>
      </w:r>
      <w:r w:rsidRPr="00321438">
        <w:rPr>
          <w:rFonts w:eastAsiaTheme="minorEastAsia"/>
          <w:szCs w:val="20"/>
          <w:lang w:eastAsia="zh-CN"/>
        </w:rPr>
        <w:t xml:space="preserve"> </w:t>
      </w:r>
    </w:p>
    <w:p w14:paraId="56EE7D83" w14:textId="5BCD6F7B"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Whether to reuse two indicated </w:t>
      </w:r>
      <w:r>
        <w:rPr>
          <w:rFonts w:eastAsiaTheme="minorEastAsia"/>
          <w:szCs w:val="20"/>
          <w:lang w:eastAsia="zh-CN"/>
        </w:rPr>
        <w:t>joint/</w:t>
      </w:r>
      <w:r w:rsidRPr="00321438">
        <w:rPr>
          <w:rFonts w:eastAsiaTheme="minorEastAsia"/>
          <w:szCs w:val="20"/>
          <w:lang w:eastAsia="zh-CN"/>
        </w:rPr>
        <w:t xml:space="preserve">DL TCI states </w:t>
      </w:r>
      <w:r w:rsidRPr="00321438">
        <w:rPr>
          <w:rFonts w:eastAsiaTheme="minorEastAsia" w:hint="eastAsia"/>
          <w:szCs w:val="20"/>
          <w:lang w:eastAsia="zh-CN"/>
        </w:rPr>
        <w:t>frame</w:t>
      </w:r>
      <w:r w:rsidRPr="00321438">
        <w:rPr>
          <w:rFonts w:eastAsiaTheme="minorEastAsia"/>
          <w:szCs w:val="20"/>
          <w:lang w:eastAsia="zh-CN"/>
        </w:rPr>
        <w:t xml:space="preserve">work in Rel-18 for the asymmetric DL </w:t>
      </w:r>
      <w:proofErr w:type="spellStart"/>
      <w:r w:rsidRPr="00321438">
        <w:rPr>
          <w:rFonts w:eastAsiaTheme="minorEastAsia"/>
          <w:szCs w:val="20"/>
          <w:lang w:eastAsia="zh-CN"/>
        </w:rPr>
        <w:t>sTRP</w:t>
      </w:r>
      <w:proofErr w:type="spellEnd"/>
      <w:r w:rsidRPr="00321438">
        <w:rPr>
          <w:rFonts w:eastAsiaTheme="minorEastAsia"/>
          <w:szCs w:val="20"/>
          <w:lang w:eastAsia="zh-CN"/>
        </w:rPr>
        <w:t xml:space="preserve">/UL </w:t>
      </w:r>
      <w:proofErr w:type="spellStart"/>
      <w:r w:rsidRPr="00321438">
        <w:rPr>
          <w:rFonts w:eastAsiaTheme="minorEastAsia"/>
          <w:szCs w:val="20"/>
          <w:lang w:eastAsia="zh-CN"/>
        </w:rPr>
        <w:t>mTRP</w:t>
      </w:r>
      <w:proofErr w:type="spellEnd"/>
      <w:r w:rsidRPr="00321438">
        <w:rPr>
          <w:rFonts w:eastAsiaTheme="minorEastAsia"/>
          <w:szCs w:val="20"/>
          <w:lang w:eastAsia="zh-CN"/>
        </w:rPr>
        <w:t xml:space="preserve"> deployment scenario should be further discussed because it may go beyond the UE capability, even though </w:t>
      </w:r>
      <w:r>
        <w:rPr>
          <w:rFonts w:eastAsiaTheme="minorEastAsia"/>
          <w:szCs w:val="20"/>
          <w:lang w:eastAsia="zh-CN"/>
        </w:rPr>
        <w:t xml:space="preserve">in some cases </w:t>
      </w:r>
      <w:r w:rsidRPr="00321438">
        <w:rPr>
          <w:rFonts w:eastAsiaTheme="minorEastAsia"/>
          <w:szCs w:val="20"/>
          <w:lang w:eastAsia="zh-CN"/>
        </w:rPr>
        <w:t xml:space="preserve">single </w:t>
      </w:r>
      <w:r w:rsidR="00B12CB9">
        <w:rPr>
          <w:rFonts w:eastAsiaTheme="minorEastAsia"/>
          <w:szCs w:val="20"/>
          <w:lang w:eastAsia="zh-CN"/>
        </w:rPr>
        <w:t>joint/</w:t>
      </w:r>
      <w:r w:rsidRPr="00321438">
        <w:rPr>
          <w:rFonts w:eastAsiaTheme="minorEastAsia"/>
          <w:szCs w:val="20"/>
          <w:lang w:eastAsia="zh-CN"/>
        </w:rPr>
        <w:t xml:space="preserve">DL TCI state </w:t>
      </w:r>
      <w:r>
        <w:rPr>
          <w:rFonts w:eastAsiaTheme="minorEastAsia"/>
          <w:szCs w:val="20"/>
          <w:lang w:eastAsia="zh-CN"/>
        </w:rPr>
        <w:t xml:space="preserve">can be </w:t>
      </w:r>
      <w:r w:rsidRPr="00321438">
        <w:rPr>
          <w:rFonts w:eastAsiaTheme="minorEastAsia"/>
          <w:szCs w:val="20"/>
          <w:lang w:eastAsia="zh-CN"/>
        </w:rPr>
        <w:t>appli</w:t>
      </w:r>
      <w:r>
        <w:rPr>
          <w:rFonts w:eastAsiaTheme="minorEastAsia"/>
          <w:szCs w:val="20"/>
          <w:lang w:eastAsia="zh-CN"/>
        </w:rPr>
        <w:t>ed</w:t>
      </w:r>
      <w:r w:rsidRPr="00321438">
        <w:rPr>
          <w:rFonts w:eastAsiaTheme="minorEastAsia"/>
          <w:szCs w:val="20"/>
          <w:lang w:eastAsia="zh-CN"/>
        </w:rPr>
        <w:t xml:space="preserve"> for DL transmission</w:t>
      </w:r>
      <w:r>
        <w:rPr>
          <w:rFonts w:eastAsiaTheme="minorEastAsia"/>
          <w:szCs w:val="20"/>
          <w:lang w:eastAsia="zh-CN"/>
        </w:rPr>
        <w:t xml:space="preserve"> by following configurations or indications</w:t>
      </w:r>
      <w:r w:rsidR="00B12CB9">
        <w:rPr>
          <w:rFonts w:eastAsiaTheme="minorEastAsia"/>
          <w:szCs w:val="20"/>
          <w:lang w:eastAsia="zh-CN"/>
        </w:rPr>
        <w:t>, for example:</w:t>
      </w:r>
    </w:p>
    <w:p w14:paraId="1651F0A5"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 xml:space="preserve">For PDCCH, </w:t>
      </w:r>
      <w:r w:rsidR="005434C4">
        <w:rPr>
          <w:rFonts w:eastAsiaTheme="minorEastAsia"/>
          <w:szCs w:val="20"/>
        </w:rPr>
        <w:t xml:space="preserve">apply </w:t>
      </w:r>
      <w:r w:rsidR="005434C4" w:rsidRPr="00AF7D4F">
        <w:rPr>
          <w:rFonts w:eastAsiaTheme="minorEastAsia"/>
          <w:szCs w:val="20"/>
          <w:lang w:eastAsia="zh-CN"/>
        </w:rPr>
        <w:t>the first</w:t>
      </w:r>
      <w:r w:rsidR="005434C4">
        <w:rPr>
          <w:rFonts w:eastAsiaTheme="minorEastAsia"/>
          <w:szCs w:val="20"/>
        </w:rPr>
        <w:t xml:space="preserve"> or</w:t>
      </w:r>
      <w:r w:rsidR="005434C4" w:rsidRPr="00AF7D4F">
        <w:rPr>
          <w:rFonts w:eastAsiaTheme="minorEastAsia"/>
          <w:szCs w:val="20"/>
          <w:lang w:eastAsia="zh-CN"/>
        </w:rPr>
        <w:t xml:space="preserve"> the second </w:t>
      </w:r>
      <w:r w:rsidR="005434C4">
        <w:rPr>
          <w:rFonts w:eastAsiaTheme="minorEastAsia"/>
          <w:szCs w:val="20"/>
        </w:rPr>
        <w:t>T</w:t>
      </w:r>
      <w:r w:rsidR="005434C4" w:rsidRPr="009D580E">
        <w:rPr>
          <w:rFonts w:eastAsiaTheme="minorEastAsia"/>
          <w:szCs w:val="20"/>
        </w:rPr>
        <w:t>CI state</w:t>
      </w:r>
      <w:r w:rsidR="005434C4" w:rsidRPr="00AF7D4F">
        <w:rPr>
          <w:rFonts w:eastAsiaTheme="minorEastAsia"/>
          <w:szCs w:val="20"/>
        </w:rPr>
        <w:t xml:space="preserve"> </w:t>
      </w:r>
      <w:r w:rsidR="005434C4" w:rsidRPr="00AF7D4F">
        <w:rPr>
          <w:rFonts w:eastAsiaTheme="minorEastAsia"/>
          <w:szCs w:val="20"/>
          <w:lang w:eastAsia="zh-CN"/>
        </w:rPr>
        <w:t xml:space="preserve">of the </w:t>
      </w:r>
      <w:r w:rsidR="005434C4">
        <w:rPr>
          <w:rFonts w:eastAsiaTheme="minorEastAsia"/>
          <w:szCs w:val="20"/>
        </w:rPr>
        <w:t xml:space="preserve">two </w:t>
      </w:r>
      <w:r w:rsidR="005434C4" w:rsidRPr="00AF7D4F">
        <w:rPr>
          <w:rFonts w:eastAsiaTheme="minorEastAsia"/>
          <w:szCs w:val="20"/>
          <w:lang w:eastAsia="zh-CN"/>
        </w:rPr>
        <w:t xml:space="preserve">indicated </w:t>
      </w:r>
      <w:r w:rsidR="005434C4">
        <w:rPr>
          <w:rFonts w:eastAsiaTheme="minorEastAsia"/>
          <w:szCs w:val="20"/>
        </w:rPr>
        <w:t xml:space="preserve">joint/DL </w:t>
      </w:r>
      <w:r w:rsidR="005434C4" w:rsidRPr="00AF7D4F">
        <w:rPr>
          <w:rFonts w:eastAsiaTheme="minorEastAsia"/>
          <w:szCs w:val="20"/>
          <w:lang w:eastAsia="zh-CN"/>
        </w:rPr>
        <w:t>TCI</w:t>
      </w:r>
      <w:r w:rsidR="00E42983">
        <w:rPr>
          <w:rFonts w:eastAsiaTheme="minorEastAsia"/>
          <w:szCs w:val="20"/>
          <w:lang w:eastAsia="zh-CN"/>
        </w:rPr>
        <w:t xml:space="preserve"> </w:t>
      </w:r>
      <w:r w:rsidR="005434C4" w:rsidRPr="00AF7D4F">
        <w:rPr>
          <w:rFonts w:eastAsiaTheme="minorEastAsia"/>
          <w:szCs w:val="20"/>
          <w:lang w:eastAsia="zh-CN"/>
        </w:rPr>
        <w:t>states</w:t>
      </w:r>
      <w:r w:rsidR="005434C4">
        <w:rPr>
          <w:rFonts w:eastAsiaTheme="minorEastAsia"/>
          <w:szCs w:val="20"/>
        </w:rPr>
        <w:t xml:space="preserve"> according to</w:t>
      </w:r>
      <w:r w:rsidR="005434C4" w:rsidRPr="00D73995">
        <w:rPr>
          <w:rFonts w:eastAsia="等线"/>
          <w:kern w:val="2"/>
          <w:szCs w:val="22"/>
          <w:lang w:eastAsia="zh-CN"/>
        </w:rPr>
        <w:t xml:space="preserve"> </w:t>
      </w:r>
      <w:proofErr w:type="spellStart"/>
      <w:r w:rsidR="006A2DBA" w:rsidRPr="00321438">
        <w:rPr>
          <w:rFonts w:eastAsia="等线"/>
          <w:i/>
          <w:kern w:val="2"/>
          <w:szCs w:val="22"/>
          <w:lang w:eastAsia="zh-CN"/>
        </w:rPr>
        <w:t>applyIndicatedTCI</w:t>
      </w:r>
      <w:proofErr w:type="spellEnd"/>
      <w:r w:rsidR="006A2DBA" w:rsidRPr="00321438">
        <w:rPr>
          <w:rFonts w:eastAsia="等线"/>
          <w:i/>
          <w:kern w:val="2"/>
          <w:szCs w:val="22"/>
          <w:lang w:eastAsia="zh-CN"/>
        </w:rPr>
        <w:t>-State</w:t>
      </w:r>
      <w:r w:rsidR="006A2DBA" w:rsidRPr="00321438">
        <w:rPr>
          <w:rFonts w:eastAsia="等线"/>
          <w:kern w:val="2"/>
          <w:szCs w:val="22"/>
          <w:lang w:eastAsia="zh-CN"/>
        </w:rPr>
        <w:t xml:space="preserve"> configured in </w:t>
      </w:r>
      <w:proofErr w:type="spellStart"/>
      <w:r w:rsidR="006A2DBA" w:rsidRPr="00321438">
        <w:rPr>
          <w:rFonts w:eastAsia="等线"/>
          <w:i/>
          <w:kern w:val="2"/>
          <w:szCs w:val="22"/>
          <w:lang w:eastAsia="zh-CN"/>
        </w:rPr>
        <w:t>ControlResourceSet</w:t>
      </w:r>
      <w:proofErr w:type="spellEnd"/>
      <w:r w:rsidR="006A2DBA" w:rsidRPr="00321438">
        <w:rPr>
          <w:rFonts w:eastAsia="等线"/>
          <w:kern w:val="2"/>
          <w:szCs w:val="22"/>
          <w:lang w:eastAsia="zh-CN"/>
        </w:rPr>
        <w:t xml:space="preserve"> IE </w:t>
      </w:r>
    </w:p>
    <w:p w14:paraId="6089AC8D"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For PDSCH scheduled or activated by DCI format 1_0,</w:t>
      </w:r>
    </w:p>
    <w:p w14:paraId="1CAD896C"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apply </w:t>
      </w:r>
      <w:r w:rsidRPr="00295A74">
        <w:rPr>
          <w:rFonts w:eastAsiaTheme="minorEastAsia"/>
          <w:kern w:val="2"/>
          <w:szCs w:val="20"/>
        </w:rPr>
        <w:t>the first</w:t>
      </w:r>
      <w:r>
        <w:rPr>
          <w:rFonts w:eastAsiaTheme="minorEastAsia"/>
          <w:szCs w:val="20"/>
        </w:rPr>
        <w:t xml:space="preserve"> or</w:t>
      </w:r>
      <w:r w:rsidRPr="00295A74">
        <w:rPr>
          <w:rFonts w:eastAsiaTheme="minorEastAsia"/>
          <w:kern w:val="2"/>
          <w:szCs w:val="20"/>
        </w:rPr>
        <w:t xml:space="preserve"> the second </w:t>
      </w:r>
      <w:r>
        <w:rPr>
          <w:rFonts w:eastAsiaTheme="minorEastAsia"/>
          <w:szCs w:val="20"/>
        </w:rPr>
        <w:t>T</w:t>
      </w:r>
      <w:r w:rsidRPr="009D580E">
        <w:rPr>
          <w:rFonts w:eastAsiaTheme="minorEastAsia"/>
          <w:szCs w:val="20"/>
        </w:rPr>
        <w:t>CI state</w:t>
      </w:r>
      <w:r w:rsidRPr="00D73995">
        <w:rPr>
          <w:rFonts w:eastAsiaTheme="minorEastAsia"/>
          <w:szCs w:val="20"/>
        </w:rPr>
        <w:t xml:space="preserve"> </w:t>
      </w:r>
      <w:r w:rsidRPr="00295A74">
        <w:rPr>
          <w:rFonts w:eastAsiaTheme="minorEastAsia"/>
          <w:kern w:val="2"/>
          <w:szCs w:val="20"/>
        </w:rPr>
        <w:t xml:space="preserve">of the </w:t>
      </w:r>
      <w:r>
        <w:rPr>
          <w:rFonts w:eastAsiaTheme="minorEastAsia"/>
          <w:szCs w:val="20"/>
        </w:rPr>
        <w:t xml:space="preserve">two </w:t>
      </w:r>
      <w:r w:rsidRPr="00295A74">
        <w:rPr>
          <w:rFonts w:eastAsiaTheme="minorEastAsia"/>
          <w:kern w:val="2"/>
          <w:szCs w:val="20"/>
        </w:rPr>
        <w:t xml:space="preserve">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states</w:t>
      </w:r>
      <w:r w:rsidR="00473B6D">
        <w:rPr>
          <w:rFonts w:eastAsiaTheme="minorEastAsia"/>
          <w:szCs w:val="20"/>
        </w:rPr>
        <w:t xml:space="preserve"> according to </w:t>
      </w:r>
      <w:r w:rsidR="00473B6D" w:rsidRPr="00AF7D4F">
        <w:rPr>
          <w:rFonts w:eastAsiaTheme="minorEastAsia"/>
          <w:i/>
          <w:szCs w:val="20"/>
        </w:rPr>
        <w:t>applyIndicatedTCI-StateDCI-1-0</w:t>
      </w:r>
      <w:r w:rsidR="00473B6D" w:rsidRPr="00AF7D4F">
        <w:rPr>
          <w:rFonts w:eastAsiaTheme="minorEastAsia"/>
          <w:szCs w:val="20"/>
        </w:rPr>
        <w:t xml:space="preserve"> </w:t>
      </w:r>
      <w:r w:rsidR="00473B6D">
        <w:rPr>
          <w:rFonts w:eastAsiaTheme="minorEastAsia"/>
          <w:szCs w:val="20"/>
        </w:rPr>
        <w:t>configured in</w:t>
      </w:r>
      <w:r w:rsidR="005434C4">
        <w:rPr>
          <w:rFonts w:eastAsiaTheme="minorEastAsia"/>
          <w:szCs w:val="20"/>
        </w:rPr>
        <w:t xml:space="preserve"> </w:t>
      </w:r>
      <w:r w:rsidR="005434C4" w:rsidRPr="00295A74">
        <w:rPr>
          <w:rFonts w:eastAsiaTheme="minorEastAsia"/>
          <w:i/>
          <w:kern w:val="2"/>
          <w:szCs w:val="20"/>
          <w:lang w:eastAsia="zh-CN"/>
        </w:rPr>
        <w:t>BWP-</w:t>
      </w:r>
      <w:proofErr w:type="spellStart"/>
      <w:r w:rsidR="005434C4" w:rsidRPr="00295A74">
        <w:rPr>
          <w:rFonts w:eastAsiaTheme="minorEastAsia"/>
          <w:i/>
          <w:kern w:val="2"/>
          <w:szCs w:val="20"/>
          <w:lang w:eastAsia="zh-CN"/>
        </w:rPr>
        <w:t>DownlinkDedicated</w:t>
      </w:r>
      <w:proofErr w:type="spellEnd"/>
      <w:r w:rsidR="005434C4">
        <w:rPr>
          <w:rFonts w:eastAsiaTheme="minorEastAsia"/>
          <w:szCs w:val="20"/>
        </w:rPr>
        <w:t xml:space="preserve"> </w:t>
      </w:r>
      <w:r w:rsidR="005434C4">
        <w:rPr>
          <w:rFonts w:eastAsiaTheme="minorEastAsia" w:hint="eastAsia"/>
          <w:szCs w:val="20"/>
        </w:rPr>
        <w:t>IE</w:t>
      </w:r>
      <w:r>
        <w:rPr>
          <w:rFonts w:eastAsiaTheme="minorEastAsia"/>
          <w:szCs w:val="20"/>
        </w:rPr>
        <w:t>;</w:t>
      </w:r>
    </w:p>
    <w:p w14:paraId="487DB2CD"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If the UE is not configured with </w:t>
      </w:r>
      <w:r w:rsidRPr="00295A74">
        <w:rPr>
          <w:rFonts w:eastAsiaTheme="minorEastAsia"/>
          <w:i/>
          <w:kern w:val="2"/>
          <w:szCs w:val="20"/>
        </w:rPr>
        <w:t>applyIndicatedTCI-StateDCI-1-0</w:t>
      </w:r>
      <w:r w:rsidRPr="00295A74">
        <w:rPr>
          <w:rFonts w:eastAsiaTheme="minorEastAsia"/>
          <w:kern w:val="2"/>
          <w:szCs w:val="20"/>
        </w:rPr>
        <w:t xml:space="preserve">, </w:t>
      </w:r>
      <w:r>
        <w:rPr>
          <w:rFonts w:eastAsiaTheme="minorEastAsia"/>
          <w:szCs w:val="20"/>
        </w:rPr>
        <w:t xml:space="preserve">apply </w:t>
      </w:r>
      <w:r w:rsidRPr="00295A74">
        <w:rPr>
          <w:rFonts w:eastAsiaTheme="minorEastAsia"/>
          <w:kern w:val="2"/>
          <w:szCs w:val="20"/>
        </w:rPr>
        <w:t xml:space="preserve">the first 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w:t>
      </w:r>
      <w:r>
        <w:rPr>
          <w:rFonts w:eastAsiaTheme="minorEastAsia"/>
          <w:szCs w:val="20"/>
        </w:rPr>
        <w:t>.</w:t>
      </w:r>
    </w:p>
    <w:p w14:paraId="19412FA7" w14:textId="77777777" w:rsidR="00C71427" w:rsidRPr="00AF7D4F" w:rsidRDefault="00C71427" w:rsidP="00A724F1">
      <w:pPr>
        <w:widowControl w:val="0"/>
        <w:numPr>
          <w:ilvl w:val="0"/>
          <w:numId w:val="47"/>
        </w:numPr>
        <w:snapToGrid w:val="0"/>
        <w:spacing w:after="120"/>
        <w:jc w:val="both"/>
        <w:rPr>
          <w:rFonts w:eastAsia="等线"/>
          <w:kern w:val="2"/>
          <w:szCs w:val="22"/>
          <w:lang w:eastAsia="zh-CN"/>
        </w:rPr>
      </w:pPr>
      <w:r w:rsidRPr="00AF7D4F">
        <w:rPr>
          <w:rFonts w:eastAsia="等线"/>
          <w:kern w:val="2"/>
          <w:szCs w:val="22"/>
          <w:lang w:eastAsia="zh-CN"/>
        </w:rPr>
        <w:t>For PDSCH scheduled or activated by DCI format 1_</w:t>
      </w:r>
      <w:r>
        <w:rPr>
          <w:rFonts w:eastAsia="等线"/>
          <w:kern w:val="2"/>
          <w:szCs w:val="22"/>
          <w:lang w:eastAsia="zh-CN"/>
        </w:rPr>
        <w:t>1/1_2</w:t>
      </w:r>
      <w:r w:rsidRPr="00AF7D4F">
        <w:rPr>
          <w:rFonts w:eastAsia="等线"/>
          <w:kern w:val="2"/>
          <w:szCs w:val="22"/>
          <w:lang w:eastAsia="zh-CN"/>
        </w:rPr>
        <w:t>,</w:t>
      </w:r>
    </w:p>
    <w:p w14:paraId="74CDD096" w14:textId="77777777" w:rsidR="006A2DBA"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When the UE is configured with </w:t>
      </w:r>
      <w:proofErr w:type="spellStart"/>
      <w:r w:rsidRPr="00295A74">
        <w:rPr>
          <w:rFonts w:eastAsiaTheme="minorEastAsia"/>
          <w:i/>
          <w:kern w:val="2"/>
          <w:szCs w:val="20"/>
        </w:rPr>
        <w:t>tciSelection-PresentInDCI</w:t>
      </w:r>
      <w:proofErr w:type="spellEnd"/>
      <w:r>
        <w:rPr>
          <w:rFonts w:eastAsiaTheme="minorEastAsia"/>
          <w:szCs w:val="20"/>
        </w:rPr>
        <w:t>,</w:t>
      </w:r>
      <w:r w:rsidRPr="00295A74">
        <w:rPr>
          <w:rFonts w:eastAsiaTheme="minorEastAsia"/>
          <w:kern w:val="2"/>
          <w:szCs w:val="20"/>
        </w:rPr>
        <w:t xml:space="preserve"> </w:t>
      </w:r>
      <w:r>
        <w:rPr>
          <w:rFonts w:eastAsiaTheme="minorEastAsia"/>
          <w:szCs w:val="20"/>
        </w:rPr>
        <w:t>apply the first or the second T</w:t>
      </w:r>
      <w:r w:rsidRPr="009D580E">
        <w:rPr>
          <w:rFonts w:eastAsiaTheme="minorEastAsia"/>
          <w:szCs w:val="20"/>
        </w:rPr>
        <w:t xml:space="preserve">CI state </w:t>
      </w:r>
      <w:r>
        <w:rPr>
          <w:rFonts w:eastAsiaTheme="minorEastAsia" w:hint="eastAsia"/>
          <w:szCs w:val="20"/>
        </w:rPr>
        <w:t>of</w:t>
      </w:r>
      <w:r>
        <w:rPr>
          <w:rFonts w:eastAsiaTheme="minorEastAsia"/>
          <w:szCs w:val="20"/>
        </w:rPr>
        <w:t xml:space="preserve"> the </w:t>
      </w:r>
      <w:r w:rsidRPr="009D580E">
        <w:rPr>
          <w:rFonts w:eastAsiaTheme="minorEastAsia"/>
          <w:szCs w:val="20"/>
        </w:rPr>
        <w:t>two indicated joint/DL TCI states</w:t>
      </w:r>
      <w:r>
        <w:rPr>
          <w:rFonts w:eastAsiaTheme="minorEastAsia"/>
          <w:szCs w:val="20"/>
        </w:rPr>
        <w:t xml:space="preserve"> according to</w:t>
      </w:r>
      <w:r w:rsidR="00C63851" w:rsidRPr="00295A74">
        <w:rPr>
          <w:rFonts w:eastAsiaTheme="minorEastAsia"/>
          <w:kern w:val="2"/>
          <w:szCs w:val="20"/>
          <w:lang w:eastAsia="zh-CN"/>
        </w:rPr>
        <w:t xml:space="preserve"> </w:t>
      </w:r>
      <w:r>
        <w:rPr>
          <w:rFonts w:eastAsiaTheme="minorEastAsia"/>
          <w:szCs w:val="20"/>
        </w:rPr>
        <w:t>the indication of</w:t>
      </w:r>
      <w:r w:rsidR="00473B6D">
        <w:rPr>
          <w:rFonts w:eastAsiaTheme="minorEastAsia"/>
          <w:szCs w:val="20"/>
        </w:rPr>
        <w:t xml:space="preserve"> </w:t>
      </w:r>
      <w:r w:rsidR="00C63851" w:rsidRPr="00295A74">
        <w:rPr>
          <w:rFonts w:eastAsiaTheme="minorEastAsia"/>
          <w:kern w:val="2"/>
          <w:szCs w:val="20"/>
          <w:lang w:eastAsia="zh-CN"/>
        </w:rPr>
        <w:t>TCI selection field in DCI</w:t>
      </w:r>
      <w:r w:rsidR="006A2DBA" w:rsidRPr="00295A74">
        <w:rPr>
          <w:rFonts w:eastAsiaTheme="minorEastAsia"/>
          <w:kern w:val="2"/>
          <w:szCs w:val="20"/>
        </w:rPr>
        <w:t xml:space="preserve"> format 1_1/1_</w:t>
      </w:r>
      <w:r w:rsidR="00BA51F6">
        <w:rPr>
          <w:rFonts w:eastAsiaTheme="minorEastAsia"/>
          <w:szCs w:val="20"/>
        </w:rPr>
        <w:t>2</w:t>
      </w:r>
      <w:r>
        <w:rPr>
          <w:rFonts w:eastAsiaTheme="minorEastAsia"/>
          <w:szCs w:val="20"/>
        </w:rPr>
        <w:t>;</w:t>
      </w:r>
    </w:p>
    <w:p w14:paraId="16C8102B" w14:textId="77777777" w:rsidR="00C71427" w:rsidRDefault="00C71427"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 xml:space="preserve">If the UE is not </w:t>
      </w:r>
      <w:r w:rsidRPr="00295A74">
        <w:rPr>
          <w:rFonts w:eastAsiaTheme="minorEastAsia"/>
          <w:szCs w:val="20"/>
        </w:rPr>
        <w:t xml:space="preserve">configured with </w:t>
      </w:r>
      <w:proofErr w:type="spellStart"/>
      <w:r w:rsidRPr="00295A74">
        <w:rPr>
          <w:rFonts w:eastAsiaTheme="minorEastAsia"/>
          <w:i/>
          <w:szCs w:val="20"/>
        </w:rPr>
        <w:t>tciSelection-PresentInDCI</w:t>
      </w:r>
      <w:proofErr w:type="spellEnd"/>
      <w:r>
        <w:rPr>
          <w:rFonts w:eastAsiaTheme="minorEastAsia"/>
          <w:szCs w:val="20"/>
        </w:rPr>
        <w:t>,</w:t>
      </w:r>
      <w:r w:rsidR="001513EA">
        <w:rPr>
          <w:rFonts w:eastAsiaTheme="minorEastAsia"/>
          <w:szCs w:val="20"/>
        </w:rPr>
        <w:t xml:space="preserve"> </w:t>
      </w:r>
      <w:r>
        <w:rPr>
          <w:rFonts w:eastAsiaTheme="minorEastAsia"/>
          <w:szCs w:val="20"/>
        </w:rPr>
        <w:t xml:space="preserve">apply </w:t>
      </w:r>
      <w:r w:rsidRPr="00295A74">
        <w:rPr>
          <w:rFonts w:eastAsiaTheme="minorEastAsia"/>
          <w:szCs w:val="20"/>
        </w:rPr>
        <w:t xml:space="preserve">both indicated </w:t>
      </w:r>
      <w:r>
        <w:rPr>
          <w:rFonts w:eastAsiaTheme="minorEastAsia"/>
          <w:szCs w:val="20"/>
        </w:rPr>
        <w:t xml:space="preserve">joint/DL </w:t>
      </w:r>
      <w:r w:rsidRPr="00295A74">
        <w:rPr>
          <w:rFonts w:eastAsiaTheme="minorEastAsia"/>
          <w:szCs w:val="20"/>
        </w:rPr>
        <w:t>TCI</w:t>
      </w:r>
      <w:r w:rsidR="00E42983">
        <w:rPr>
          <w:rFonts w:eastAsiaTheme="minorEastAsia"/>
          <w:szCs w:val="20"/>
        </w:rPr>
        <w:t xml:space="preserve"> s</w:t>
      </w:r>
      <w:r w:rsidRPr="00295A74">
        <w:rPr>
          <w:rFonts w:eastAsiaTheme="minorEastAsia"/>
          <w:szCs w:val="20"/>
        </w:rPr>
        <w:t>tates</w:t>
      </w:r>
      <w:r w:rsidR="00BA51F6">
        <w:rPr>
          <w:rFonts w:eastAsiaTheme="minorEastAsia"/>
          <w:szCs w:val="20"/>
        </w:rPr>
        <w:t>;</w:t>
      </w:r>
    </w:p>
    <w:p w14:paraId="1420F6E6" w14:textId="77777777" w:rsidR="00BA51F6" w:rsidRPr="003F7443" w:rsidRDefault="00BA51F6"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Note that s</w:t>
      </w:r>
      <w:r w:rsidRPr="00BA51F6">
        <w:rPr>
          <w:rFonts w:eastAsiaTheme="minorEastAsia"/>
          <w:szCs w:val="20"/>
        </w:rPr>
        <w:t>upport of DCI format 1_1 and if supported 1_2 configured with TCI selection field</w:t>
      </w:r>
      <w:r>
        <w:rPr>
          <w:rFonts w:eastAsiaTheme="minorEastAsia"/>
          <w:szCs w:val="20"/>
        </w:rPr>
        <w:t xml:space="preserve"> is o</w:t>
      </w:r>
      <w:r w:rsidRPr="00BA51F6">
        <w:rPr>
          <w:rFonts w:eastAsiaTheme="minorEastAsia"/>
          <w:szCs w:val="20"/>
        </w:rPr>
        <w:t xml:space="preserve">ptional with capability </w:t>
      </w:r>
      <w:r>
        <w:rPr>
          <w:rFonts w:eastAsiaTheme="minorEastAsia"/>
          <w:szCs w:val="20"/>
        </w:rPr>
        <w:t>signaling.</w:t>
      </w:r>
    </w:p>
    <w:p w14:paraId="4FAC8EA6" w14:textId="77777777" w:rsidR="00A724F1" w:rsidRDefault="00A724F1" w:rsidP="00A724F1">
      <w:pPr>
        <w:spacing w:after="120"/>
        <w:jc w:val="both"/>
        <w:rPr>
          <w:rFonts w:eastAsiaTheme="minorEastAsia"/>
          <w:szCs w:val="20"/>
          <w:lang w:eastAsia="zh-CN"/>
        </w:rPr>
      </w:pPr>
      <w:r w:rsidRPr="00321438">
        <w:rPr>
          <w:rFonts w:eastAsiaTheme="minorEastAsia"/>
          <w:szCs w:val="20"/>
          <w:lang w:eastAsia="zh-CN"/>
        </w:rPr>
        <w:lastRenderedPageBreak/>
        <w:t xml:space="preserve">The drawbacks of </w:t>
      </w:r>
      <w:r>
        <w:rPr>
          <w:rFonts w:eastAsiaTheme="minorEastAsia"/>
          <w:szCs w:val="20"/>
          <w:lang w:eastAsia="zh-CN"/>
        </w:rPr>
        <w:t xml:space="preserve">directly </w:t>
      </w:r>
      <w:r w:rsidRPr="00321438">
        <w:rPr>
          <w:rFonts w:eastAsiaTheme="minorEastAsia"/>
          <w:szCs w:val="20"/>
          <w:lang w:eastAsia="zh-CN"/>
        </w:rPr>
        <w:t xml:space="preserve">reusing Rel-18 </w:t>
      </w:r>
      <w:r w:rsidRPr="0000720A">
        <w:rPr>
          <w:rFonts w:eastAsiaTheme="minorEastAsia"/>
          <w:szCs w:val="20"/>
          <w:lang w:eastAsia="zh-CN"/>
        </w:rPr>
        <w:t>Unified TCI States Activation/Deactivation MAC CE</w:t>
      </w:r>
      <w:r>
        <w:rPr>
          <w:rFonts w:eastAsiaTheme="minorEastAsia"/>
          <w:szCs w:val="20"/>
          <w:lang w:eastAsia="zh-CN"/>
        </w:rPr>
        <w:t xml:space="preserve"> without any revision</w:t>
      </w:r>
      <w:r w:rsidRPr="00321438">
        <w:rPr>
          <w:rFonts w:eastAsiaTheme="minorEastAsia"/>
          <w:szCs w:val="20"/>
          <w:lang w:eastAsia="zh-CN"/>
        </w:rPr>
        <w:t xml:space="preserve"> for Rel-19 </w:t>
      </w:r>
      <w:r w:rsidRPr="0062641D">
        <w:rPr>
          <w:rFonts w:eastAsiaTheme="minorEastAsia"/>
          <w:szCs w:val="20"/>
          <w:lang w:eastAsia="zh-CN"/>
        </w:rPr>
        <w:t xml:space="preserve">asymmetric DL </w:t>
      </w:r>
      <w:proofErr w:type="spellStart"/>
      <w:r w:rsidRPr="0062641D">
        <w:rPr>
          <w:rFonts w:eastAsiaTheme="minorEastAsia"/>
          <w:szCs w:val="20"/>
          <w:lang w:eastAsia="zh-CN"/>
        </w:rPr>
        <w:t>sTRP</w:t>
      </w:r>
      <w:proofErr w:type="spellEnd"/>
      <w:r w:rsidRPr="0062641D">
        <w:rPr>
          <w:rFonts w:eastAsiaTheme="minorEastAsia"/>
          <w:szCs w:val="20"/>
          <w:lang w:eastAsia="zh-CN"/>
        </w:rPr>
        <w:t xml:space="preserve">/UL </w:t>
      </w:r>
      <w:proofErr w:type="spellStart"/>
      <w:r>
        <w:rPr>
          <w:rFonts w:eastAsiaTheme="minorEastAsia"/>
          <w:szCs w:val="20"/>
          <w:lang w:eastAsia="zh-CN"/>
        </w:rPr>
        <w:t>m</w:t>
      </w:r>
      <w:r w:rsidRPr="0062641D">
        <w:rPr>
          <w:rFonts w:eastAsiaTheme="minorEastAsia"/>
          <w:szCs w:val="20"/>
          <w:lang w:eastAsia="zh-CN"/>
        </w:rPr>
        <w:t>TRP</w:t>
      </w:r>
      <w:proofErr w:type="spellEnd"/>
      <w:r w:rsidRPr="0062641D">
        <w:rPr>
          <w:rFonts w:eastAsiaTheme="minorEastAsia"/>
          <w:szCs w:val="20"/>
          <w:lang w:eastAsia="zh-CN"/>
        </w:rPr>
        <w:t xml:space="preserve"> </w:t>
      </w:r>
      <w:r w:rsidRPr="006C3EB3">
        <w:rPr>
          <w:rFonts w:eastAsiaTheme="minorEastAsia"/>
          <w:szCs w:val="20"/>
          <w:lang w:eastAsia="zh-CN"/>
        </w:rPr>
        <w:t>deployment</w:t>
      </w:r>
      <w:r>
        <w:rPr>
          <w:rFonts w:eastAsiaTheme="minorEastAsia"/>
          <w:szCs w:val="20"/>
          <w:lang w:eastAsia="zh-CN"/>
        </w:rPr>
        <w:t xml:space="preserve"> scenario are:</w:t>
      </w:r>
    </w:p>
    <w:p w14:paraId="29E95FE1" w14:textId="77777777" w:rsidR="00A724F1" w:rsidRDefault="00A724F1"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Additional signaling is needed to distinguish between Rel-18 </w:t>
      </w:r>
      <w:proofErr w:type="spellStart"/>
      <w:r>
        <w:rPr>
          <w:rFonts w:eastAsia="等线"/>
          <w:kern w:val="2"/>
          <w:szCs w:val="22"/>
          <w:lang w:eastAsia="zh-CN"/>
        </w:rPr>
        <w:t>sDCI</w:t>
      </w:r>
      <w:proofErr w:type="spellEnd"/>
      <w:r>
        <w:rPr>
          <w:rFonts w:eastAsia="等线"/>
          <w:kern w:val="2"/>
          <w:szCs w:val="22"/>
          <w:lang w:eastAsia="zh-CN"/>
        </w:rPr>
        <w:t xml:space="preserve"> based </w:t>
      </w:r>
      <w:proofErr w:type="spellStart"/>
      <w:r>
        <w:rPr>
          <w:rFonts w:eastAsia="等线"/>
          <w:kern w:val="2"/>
          <w:szCs w:val="22"/>
          <w:lang w:eastAsia="zh-CN"/>
        </w:rPr>
        <w:t>mTRP</w:t>
      </w:r>
      <w:proofErr w:type="spellEnd"/>
      <w:r>
        <w:rPr>
          <w:rFonts w:eastAsia="等线"/>
          <w:kern w:val="2"/>
          <w:szCs w:val="22"/>
          <w:lang w:eastAsia="zh-CN"/>
        </w:rPr>
        <w:t xml:space="preserve"> and Rel-19 </w:t>
      </w:r>
      <w:r w:rsidRPr="00E879C1">
        <w:rPr>
          <w:rFonts w:eastAsia="等线"/>
          <w:kern w:val="2"/>
          <w:szCs w:val="22"/>
          <w:lang w:eastAsia="zh-CN"/>
        </w:rPr>
        <w:t xml:space="preserve">asymmetric DL </w:t>
      </w:r>
      <w:proofErr w:type="spellStart"/>
      <w:r w:rsidRPr="00E879C1">
        <w:rPr>
          <w:rFonts w:eastAsia="等线"/>
          <w:kern w:val="2"/>
          <w:szCs w:val="22"/>
          <w:lang w:eastAsia="zh-CN"/>
        </w:rPr>
        <w:t>sTRP</w:t>
      </w:r>
      <w:proofErr w:type="spellEnd"/>
      <w:r w:rsidRPr="00E879C1">
        <w:rPr>
          <w:rFonts w:eastAsia="等线"/>
          <w:kern w:val="2"/>
          <w:szCs w:val="22"/>
          <w:lang w:eastAsia="zh-CN"/>
        </w:rPr>
        <w:t xml:space="preserve">/UL </w:t>
      </w:r>
      <w:proofErr w:type="spellStart"/>
      <w:r w:rsidRPr="00E879C1">
        <w:rPr>
          <w:rFonts w:eastAsia="等线"/>
          <w:kern w:val="2"/>
          <w:szCs w:val="22"/>
          <w:lang w:eastAsia="zh-CN"/>
        </w:rPr>
        <w:t>mTRP</w:t>
      </w:r>
      <w:proofErr w:type="spellEnd"/>
    </w:p>
    <w:p w14:paraId="791011F4"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joint TCI state mode, </w:t>
      </w:r>
      <w:r>
        <w:rPr>
          <w:rFonts w:eastAsia="等线"/>
          <w:kern w:val="2"/>
          <w:szCs w:val="22"/>
          <w:lang w:eastAsia="zh-CN"/>
        </w:rPr>
        <w:t>i</w:t>
      </w:r>
      <w:r w:rsidRPr="00BB1034">
        <w:rPr>
          <w:rFonts w:eastAsia="等线"/>
          <w:kern w:val="2"/>
          <w:szCs w:val="22"/>
          <w:lang w:eastAsia="zh-CN"/>
        </w:rPr>
        <w:t>ndicating two same joint TCI states does not work because same joint TCI states have to be applied to UL transmissions for different TRPs.</w:t>
      </w:r>
    </w:p>
    <w:p w14:paraId="788DA7F6"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w:t>
      </w:r>
      <w:r>
        <w:rPr>
          <w:rFonts w:eastAsia="等线"/>
          <w:kern w:val="2"/>
          <w:szCs w:val="22"/>
          <w:lang w:eastAsia="zh-CN"/>
        </w:rPr>
        <w:t xml:space="preserve">both </w:t>
      </w:r>
      <w:r w:rsidRPr="00BB1034">
        <w:rPr>
          <w:rFonts w:eastAsia="等线"/>
          <w:kern w:val="2"/>
          <w:szCs w:val="22"/>
          <w:lang w:eastAsia="zh-CN"/>
        </w:rPr>
        <w:t>joint TCI state mode</w:t>
      </w:r>
      <w:r>
        <w:rPr>
          <w:rFonts w:eastAsia="等线"/>
          <w:kern w:val="2"/>
          <w:szCs w:val="22"/>
          <w:lang w:eastAsia="zh-CN"/>
        </w:rPr>
        <w:t xml:space="preserve"> and separate TCI state mode</w:t>
      </w:r>
      <w:r w:rsidRPr="00BB1034">
        <w:rPr>
          <w:rFonts w:eastAsia="等线"/>
          <w:kern w:val="2"/>
          <w:szCs w:val="22"/>
          <w:lang w:eastAsia="zh-CN"/>
        </w:rPr>
        <w:t>,</w:t>
      </w:r>
      <w:r>
        <w:rPr>
          <w:rFonts w:eastAsia="等线"/>
          <w:kern w:val="2"/>
          <w:szCs w:val="22"/>
          <w:lang w:eastAsia="zh-CN"/>
        </w:rPr>
        <w:t xml:space="preserve"> i</w:t>
      </w:r>
      <w:r w:rsidRPr="00BB1034">
        <w:rPr>
          <w:rFonts w:eastAsia="等线"/>
          <w:kern w:val="2"/>
          <w:szCs w:val="22"/>
          <w:lang w:eastAsia="zh-CN"/>
        </w:rPr>
        <w:t>ndicating two different joint</w:t>
      </w:r>
      <w:r>
        <w:rPr>
          <w:rFonts w:eastAsia="等线"/>
          <w:kern w:val="2"/>
          <w:szCs w:val="22"/>
          <w:lang w:eastAsia="zh-CN"/>
        </w:rPr>
        <w:t>/DL</w:t>
      </w:r>
      <w:r w:rsidRPr="00BB1034">
        <w:rPr>
          <w:rFonts w:eastAsia="等线"/>
          <w:kern w:val="2"/>
          <w:szCs w:val="22"/>
          <w:lang w:eastAsia="zh-CN"/>
        </w:rPr>
        <w:t xml:space="preserve"> TCI states,</w:t>
      </w:r>
    </w:p>
    <w:p w14:paraId="6D717EFA"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Does not work for </w:t>
      </w:r>
      <w:r>
        <w:rPr>
          <w:rFonts w:eastAsia="等线"/>
          <w:kern w:val="2"/>
          <w:szCs w:val="22"/>
          <w:lang w:eastAsia="zh-CN"/>
        </w:rPr>
        <w:t>one or multiple</w:t>
      </w:r>
      <w:r w:rsidRPr="00BB1034">
        <w:rPr>
          <w:rFonts w:eastAsia="等线"/>
          <w:kern w:val="2"/>
          <w:szCs w:val="22"/>
          <w:lang w:eastAsia="zh-CN"/>
        </w:rPr>
        <w:t xml:space="preserve"> PDSCH reception scheduled/activated by DCI format 1_1/1_2 without TCI selection field, e.g., when the UE does not support the capability of TCI selection field, because both different indicated joint TCI states should be applied for the PDSCH.</w:t>
      </w:r>
    </w:p>
    <w:p w14:paraId="36212B57" w14:textId="6FF20EDA" w:rsidR="00A724F1" w:rsidRPr="003216CA" w:rsidRDefault="00A724F1" w:rsidP="00A724F1">
      <w:pPr>
        <w:widowControl w:val="0"/>
        <w:numPr>
          <w:ilvl w:val="1"/>
          <w:numId w:val="52"/>
        </w:numPr>
        <w:snapToGrid w:val="0"/>
        <w:spacing w:after="120"/>
        <w:jc w:val="both"/>
        <w:rPr>
          <w:rFonts w:eastAsia="等线"/>
        </w:rPr>
      </w:pPr>
      <w:r w:rsidRPr="00BB1034">
        <w:rPr>
          <w:rFonts w:eastAsia="等线"/>
        </w:rPr>
        <w:t xml:space="preserve">TCI selection field in DCI format 1_1/1_2 is a must and </w:t>
      </w:r>
      <w:r w:rsidR="003216CA">
        <w:rPr>
          <w:rFonts w:eastAsia="等线"/>
        </w:rPr>
        <w:t>which is redundant</w:t>
      </w:r>
      <w:r w:rsidRPr="00BB1034">
        <w:rPr>
          <w:rFonts w:eastAsia="等线"/>
        </w:rPr>
        <w:t xml:space="preserve"> even if the UE supports the capability of TCI selection field</w:t>
      </w:r>
      <w:r w:rsidR="003216CA">
        <w:rPr>
          <w:rFonts w:eastAsia="等线"/>
        </w:rPr>
        <w:t xml:space="preserve"> since there is only one indicated DL TCI state</w:t>
      </w:r>
      <w:r w:rsidRPr="00BB1034">
        <w:rPr>
          <w:rFonts w:eastAsia="等线"/>
        </w:rPr>
        <w:t>.</w:t>
      </w:r>
    </w:p>
    <w:p w14:paraId="31887F73"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separate TCI state mode, </w:t>
      </w:r>
      <w:r>
        <w:rPr>
          <w:rFonts w:eastAsia="等线"/>
          <w:kern w:val="2"/>
          <w:szCs w:val="22"/>
          <w:lang w:eastAsia="zh-CN"/>
        </w:rPr>
        <w:t>i</w:t>
      </w:r>
      <w:r w:rsidRPr="00BB1034">
        <w:rPr>
          <w:rFonts w:eastAsia="等线"/>
          <w:kern w:val="2"/>
          <w:szCs w:val="22"/>
          <w:lang w:eastAsia="zh-CN"/>
        </w:rPr>
        <w:t>ndicating two same</w:t>
      </w:r>
      <w:r>
        <w:rPr>
          <w:rFonts w:eastAsia="等线"/>
          <w:kern w:val="2"/>
          <w:szCs w:val="22"/>
          <w:lang w:eastAsia="zh-CN"/>
        </w:rPr>
        <w:t xml:space="preserve"> </w:t>
      </w:r>
      <w:r w:rsidRPr="00BB1034">
        <w:rPr>
          <w:rFonts w:eastAsia="等线"/>
          <w:kern w:val="2"/>
          <w:szCs w:val="22"/>
          <w:lang w:eastAsia="zh-CN"/>
        </w:rPr>
        <w:t xml:space="preserve">DL TCI states </w:t>
      </w:r>
      <w:r>
        <w:rPr>
          <w:rFonts w:eastAsia="等线"/>
          <w:kern w:val="2"/>
          <w:szCs w:val="22"/>
          <w:lang w:eastAsia="zh-CN"/>
        </w:rPr>
        <w:t>leads to</w:t>
      </w:r>
      <w:r w:rsidRPr="00BB1034">
        <w:rPr>
          <w:rFonts w:eastAsia="等线"/>
          <w:kern w:val="2"/>
          <w:szCs w:val="22"/>
          <w:lang w:eastAsia="zh-CN"/>
        </w:rPr>
        <w:t xml:space="preserve"> some </w:t>
      </w:r>
      <w:r>
        <w:rPr>
          <w:rFonts w:eastAsia="等线"/>
          <w:kern w:val="2"/>
          <w:szCs w:val="22"/>
          <w:lang w:eastAsia="zh-CN"/>
        </w:rPr>
        <w:t>restricted</w:t>
      </w:r>
      <w:r w:rsidRPr="00BB1034">
        <w:rPr>
          <w:rFonts w:eastAsia="等线"/>
          <w:kern w:val="2"/>
          <w:szCs w:val="22"/>
          <w:lang w:eastAsia="zh-CN"/>
        </w:rPr>
        <w:t xml:space="preserve"> or even undefined DL transmission schemes for UEs not supporting the capability of TCI selection field</w:t>
      </w:r>
      <w:r>
        <w:rPr>
          <w:rFonts w:eastAsia="等线"/>
          <w:kern w:val="2"/>
          <w:szCs w:val="22"/>
          <w:lang w:eastAsia="zh-CN"/>
        </w:rPr>
        <w:t>, e.g.,</w:t>
      </w:r>
    </w:p>
    <w:p w14:paraId="5C8E2642"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When two DL TCI states are indicated and DMRS ports within two CDM groups are indicated in the DCI, which </w:t>
      </w:r>
      <w:r>
        <w:rPr>
          <w:rFonts w:eastAsia="等线"/>
          <w:kern w:val="2"/>
          <w:szCs w:val="22"/>
          <w:lang w:eastAsia="zh-CN"/>
        </w:rPr>
        <w:t>is</w:t>
      </w:r>
      <w:r w:rsidRPr="00BB1034">
        <w:rPr>
          <w:rFonts w:eastAsia="等线"/>
          <w:kern w:val="2"/>
          <w:szCs w:val="22"/>
          <w:lang w:eastAsia="zh-CN"/>
        </w:rPr>
        <w:t xml:space="preserve"> the SDM scheme </w:t>
      </w:r>
      <w:r>
        <w:rPr>
          <w:rFonts w:eastAsia="等线"/>
          <w:kern w:val="2"/>
          <w:szCs w:val="22"/>
          <w:lang w:eastAsia="zh-CN"/>
        </w:rPr>
        <w:t>of</w:t>
      </w:r>
      <w:r w:rsidRPr="00BB1034">
        <w:rPr>
          <w:rFonts w:eastAsia="等线"/>
          <w:kern w:val="2"/>
          <w:szCs w:val="22"/>
          <w:lang w:eastAsia="zh-CN"/>
        </w:rPr>
        <w:t xml:space="preserve"> Rel-16 </w:t>
      </w:r>
      <w:proofErr w:type="spellStart"/>
      <w:r w:rsidRPr="00BB1034">
        <w:rPr>
          <w:rFonts w:eastAsia="等线"/>
          <w:kern w:val="2"/>
          <w:szCs w:val="22"/>
          <w:lang w:eastAsia="zh-CN"/>
        </w:rPr>
        <w:t>sDCI</w:t>
      </w:r>
      <w:proofErr w:type="spellEnd"/>
      <w:r w:rsidRPr="00BB1034">
        <w:rPr>
          <w:rFonts w:eastAsia="等线"/>
          <w:kern w:val="2"/>
          <w:szCs w:val="22"/>
          <w:lang w:eastAsia="zh-CN"/>
        </w:rPr>
        <w:t xml:space="preserve">-based </w:t>
      </w:r>
      <w:proofErr w:type="spellStart"/>
      <w:r w:rsidRPr="00BB1034">
        <w:rPr>
          <w:rFonts w:eastAsia="等线"/>
          <w:kern w:val="2"/>
          <w:szCs w:val="22"/>
          <w:lang w:eastAsia="zh-CN"/>
        </w:rPr>
        <w:t>mTRP</w:t>
      </w:r>
      <w:proofErr w:type="spellEnd"/>
      <w:r w:rsidRPr="00BB1034">
        <w:rPr>
          <w:rFonts w:eastAsia="等线"/>
          <w:kern w:val="2"/>
          <w:szCs w:val="22"/>
          <w:lang w:eastAsia="zh-CN"/>
        </w:rPr>
        <w:t>, only single CW can be scheduled with transmission layers limited to one of 1+1, 1+2, 2+1, 2+2; in addition, DMRS ports within two CDM groups occupy more REs compared to DMRS ports within one CDM group; what’s more, according to RAN1 spec, PDSCH repetition is not allowed.</w:t>
      </w:r>
    </w:p>
    <w:p w14:paraId="545E96C1"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RAN1 does not specify </w:t>
      </w:r>
      <w:r>
        <w:rPr>
          <w:rFonts w:eastAsia="等线"/>
          <w:kern w:val="2"/>
          <w:szCs w:val="22"/>
          <w:lang w:eastAsia="zh-CN"/>
        </w:rPr>
        <w:t xml:space="preserve">the </w:t>
      </w:r>
      <w:r w:rsidRPr="00BB1034">
        <w:rPr>
          <w:rFonts w:eastAsia="等线"/>
          <w:kern w:val="2"/>
          <w:szCs w:val="22"/>
          <w:lang w:eastAsia="zh-CN"/>
        </w:rPr>
        <w:t>transmission scheme when two DL TCI states are indicated and DMRS ports within one CDM groups are indicated in the DCI.</w:t>
      </w:r>
    </w:p>
    <w:p w14:paraId="4BCA4FB7" w14:textId="77777777" w:rsidR="00A724F1" w:rsidRDefault="00A724F1" w:rsidP="00A724F1">
      <w:pPr>
        <w:spacing w:after="120"/>
        <w:jc w:val="both"/>
        <w:rPr>
          <w:rFonts w:eastAsiaTheme="minorEastAsia"/>
          <w:szCs w:val="20"/>
          <w:lang w:eastAsia="zh-CN"/>
        </w:rPr>
      </w:pPr>
      <w:r>
        <w:rPr>
          <w:rFonts w:eastAsiaTheme="minorEastAsia"/>
          <w:szCs w:val="20"/>
          <w:lang w:eastAsia="zh-CN"/>
        </w:rPr>
        <w:t>To achieve a single joint/DL TCI state for DL and two joint/UL TCI states for UL, following options can be considered:</w:t>
      </w:r>
    </w:p>
    <w:p w14:paraId="2B610503" w14:textId="509F6511" w:rsidR="00A724F1" w:rsidRDefault="00A724F1" w:rsidP="00A724F1">
      <w:pPr>
        <w:widowControl w:val="0"/>
        <w:numPr>
          <w:ilvl w:val="0"/>
          <w:numId w:val="47"/>
        </w:numPr>
        <w:snapToGrid w:val="0"/>
        <w:spacing w:after="120"/>
        <w:jc w:val="both"/>
        <w:rPr>
          <w:rFonts w:eastAsia="等线"/>
          <w:kern w:val="2"/>
          <w:szCs w:val="22"/>
          <w:lang w:eastAsia="zh-CN"/>
        </w:rPr>
      </w:pPr>
      <w:r w:rsidRPr="000520EA">
        <w:rPr>
          <w:rFonts w:eastAsia="等线"/>
          <w:kern w:val="2"/>
          <w:szCs w:val="22"/>
          <w:lang w:eastAsia="zh-CN"/>
        </w:rPr>
        <w:t>Option 1: Introduce a new MAC CE</w:t>
      </w:r>
      <w:r>
        <w:rPr>
          <w:rFonts w:eastAsia="等线"/>
          <w:kern w:val="2"/>
          <w:szCs w:val="22"/>
          <w:lang w:eastAsia="zh-CN"/>
        </w:rPr>
        <w:t xml:space="preserve"> </w:t>
      </w:r>
      <w:r w:rsidR="00A636D8">
        <w:rPr>
          <w:rFonts w:eastAsia="等线"/>
          <w:kern w:val="2"/>
          <w:szCs w:val="22"/>
          <w:lang w:eastAsia="zh-CN"/>
        </w:rPr>
        <w:t xml:space="preserve">with </w:t>
      </w:r>
      <w:r>
        <w:rPr>
          <w:rFonts w:eastAsia="等线"/>
          <w:kern w:val="2"/>
          <w:szCs w:val="22"/>
          <w:lang w:eastAsia="zh-CN"/>
        </w:rPr>
        <w:t xml:space="preserve">a full set or subset of {two joint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joint TCI state mode, where one of the two joint TCI states can be applied to DL, and both joint TCI states can be applied to UL; and introduce a new MAC CE </w:t>
      </w:r>
      <w:r w:rsidR="00A636D8">
        <w:rPr>
          <w:rFonts w:eastAsia="等线"/>
          <w:kern w:val="2"/>
          <w:szCs w:val="22"/>
          <w:lang w:eastAsia="zh-CN"/>
        </w:rPr>
        <w:t xml:space="preserve">with </w:t>
      </w:r>
      <w:r>
        <w:rPr>
          <w:rFonts w:eastAsia="等线"/>
          <w:kern w:val="2"/>
          <w:szCs w:val="22"/>
          <w:lang w:eastAsia="zh-CN"/>
        </w:rPr>
        <w:t xml:space="preserve">a full set or subset of {one DL TCI state, two UL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separate TCI state mode.</w:t>
      </w:r>
    </w:p>
    <w:p w14:paraId="16B1EA9A" w14:textId="6FE2FEE9" w:rsidR="00A636D8" w:rsidRDefault="00A724F1" w:rsidP="00A636D8">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Option 2: </w:t>
      </w:r>
      <w:r w:rsidR="00295A74">
        <w:rPr>
          <w:rFonts w:eastAsia="等线"/>
          <w:kern w:val="2"/>
          <w:szCs w:val="22"/>
          <w:lang w:eastAsia="zh-CN"/>
        </w:rPr>
        <w:t>R</w:t>
      </w:r>
      <w:r w:rsidR="00122347">
        <w:rPr>
          <w:rFonts w:eastAsia="等线"/>
          <w:kern w:val="2"/>
          <w:szCs w:val="22"/>
          <w:lang w:eastAsia="zh-CN"/>
        </w:rPr>
        <w:t>evise</w:t>
      </w:r>
      <w:r>
        <w:rPr>
          <w:rFonts w:eastAsia="等线"/>
          <w:kern w:val="2"/>
          <w:szCs w:val="22"/>
          <w:lang w:eastAsia="zh-CN"/>
        </w:rPr>
        <w:t xml:space="preserve"> Rel-18</w:t>
      </w:r>
      <w:r w:rsidRPr="000520EA">
        <w:rPr>
          <w:rFonts w:eastAsia="等线"/>
          <w:kern w:val="2"/>
          <w:szCs w:val="22"/>
          <w:lang w:eastAsia="zh-CN"/>
        </w:rPr>
        <w:t xml:space="preserve"> “Enhanced Unified TCI States Activation/Deactivation MAC CE for Joint TCI States” and “Enhanced Unified TCI States Activation/Deactivation MAC CE for Separate TCI States”</w:t>
      </w:r>
      <w:r w:rsidR="00122347">
        <w:rPr>
          <w:rFonts w:eastAsia="等线"/>
          <w:kern w:val="2"/>
          <w:szCs w:val="22"/>
          <w:lang w:eastAsia="zh-CN"/>
        </w:rPr>
        <w:t xml:space="preserve"> with a </w:t>
      </w:r>
      <w:r>
        <w:rPr>
          <w:rFonts w:eastAsia="等线"/>
          <w:kern w:val="2"/>
          <w:szCs w:val="22"/>
          <w:lang w:eastAsia="zh-CN"/>
        </w:rPr>
        <w:t xml:space="preserve">signaling to indicate that </w:t>
      </w:r>
      <w:r w:rsidR="00A636D8">
        <w:rPr>
          <w:rFonts w:eastAsia="等线"/>
          <w:kern w:val="2"/>
          <w:szCs w:val="22"/>
          <w:lang w:eastAsia="zh-CN"/>
        </w:rPr>
        <w:t xml:space="preserve">a full set or subset of {two joint TCI states} </w:t>
      </w:r>
      <w:r w:rsidR="00A636D8">
        <w:rPr>
          <w:rFonts w:eastAsia="等线" w:hint="eastAsia"/>
          <w:kern w:val="2"/>
          <w:szCs w:val="22"/>
          <w:lang w:eastAsia="zh-CN"/>
        </w:rPr>
        <w:t>are</w:t>
      </w:r>
      <w:r w:rsidR="00A636D8">
        <w:rPr>
          <w:rFonts w:eastAsia="等线"/>
          <w:kern w:val="2"/>
          <w:szCs w:val="22"/>
          <w:lang w:eastAsia="zh-CN"/>
        </w:rPr>
        <w:t xml:space="preserve"> mapped to all codepoints for joint TCI state mode, where one of the two joint TCI states can be applied to DL, and both joint TCI states can be applied to UL; or a full set or subset of {one DL TCI state, two UL TCI states} mapped to all codepoints for separate TCI state mode.</w:t>
      </w:r>
    </w:p>
    <w:p w14:paraId="066D81D0" w14:textId="75B9DDB5" w:rsidR="00C964F3" w:rsidRPr="00C33094" w:rsidRDefault="00711BD5" w:rsidP="00C33094">
      <w:pPr>
        <w:widowControl w:val="0"/>
        <w:numPr>
          <w:ilvl w:val="0"/>
          <w:numId w:val="47"/>
        </w:numPr>
        <w:snapToGrid w:val="0"/>
        <w:spacing w:after="120"/>
        <w:jc w:val="both"/>
        <w:rPr>
          <w:rFonts w:eastAsia="等线"/>
          <w:kern w:val="2"/>
          <w:szCs w:val="22"/>
          <w:lang w:eastAsia="zh-CN"/>
        </w:rPr>
      </w:pPr>
      <w:r w:rsidRPr="00FF3DAA">
        <w:rPr>
          <w:rFonts w:eastAsia="等线"/>
          <w:kern w:val="2"/>
          <w:szCs w:val="22"/>
          <w:lang w:eastAsia="zh-CN"/>
        </w:rPr>
        <w:t xml:space="preserve">Option 3: Revise Rel-18 “Enhanced Unified TCI States Activation/Deactivation MAC CE for Joint TCI States” with an indication per codepoint to indicate whether the codepoint </w:t>
      </w:r>
      <w:r w:rsidR="00A636D8" w:rsidRPr="00FF3DAA">
        <w:rPr>
          <w:rFonts w:eastAsia="等线"/>
          <w:kern w:val="2"/>
          <w:szCs w:val="22"/>
          <w:lang w:eastAsia="zh-CN"/>
        </w:rPr>
        <w:t>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w:t>
      </w:r>
      <w:r w:rsidR="00FF3DAA" w:rsidRPr="00FF3DAA">
        <w:rPr>
          <w:rFonts w:eastAsia="等线"/>
          <w:kern w:val="2"/>
          <w:szCs w:val="22"/>
          <w:lang w:eastAsia="zh-CN"/>
        </w:rPr>
        <w:t xml:space="preserve"> </w:t>
      </w:r>
      <w:r w:rsidR="00FF3DAA">
        <w:rPr>
          <w:rFonts w:eastAsia="等线"/>
          <w:kern w:val="2"/>
          <w:szCs w:val="22"/>
          <w:lang w:eastAsia="zh-CN"/>
        </w:rPr>
        <w:t xml:space="preserve">and </w:t>
      </w:r>
      <w:r w:rsidR="00A636D8" w:rsidRPr="00FF3DAA">
        <w:rPr>
          <w:rFonts w:eastAsia="等线"/>
          <w:kern w:val="2"/>
          <w:szCs w:val="22"/>
          <w:lang w:eastAsia="zh-CN"/>
        </w:rPr>
        <w:t xml:space="preserve">Revise Rel-18 “Enhanced Unified TCI States Activation/Deactivation MAC CE for </w:t>
      </w:r>
      <w:r w:rsidR="00FF3DAA" w:rsidRPr="00FF3DAA">
        <w:rPr>
          <w:rFonts w:eastAsia="等线"/>
          <w:kern w:val="2"/>
          <w:szCs w:val="22"/>
          <w:lang w:eastAsia="zh-CN"/>
        </w:rPr>
        <w:t>Separate</w:t>
      </w:r>
      <w:r w:rsidR="00A636D8" w:rsidRPr="00FF3DAA">
        <w:rPr>
          <w:rFonts w:eastAsia="等线"/>
          <w:kern w:val="2"/>
          <w:szCs w:val="22"/>
          <w:lang w:eastAsia="zh-CN"/>
        </w:rPr>
        <w:t xml:space="preserve"> TCI States” with an indication per codepoint to indicate whether the codepoint maps to a full set or subset of {</w:t>
      </w:r>
      <w:r w:rsidR="00FF3DAA" w:rsidRPr="00FF3DAA">
        <w:rPr>
          <w:rFonts w:eastAsia="等线"/>
          <w:kern w:val="2"/>
          <w:szCs w:val="22"/>
          <w:lang w:eastAsia="zh-CN"/>
        </w:rPr>
        <w:t>one DL TCI state, two UL TCI states</w:t>
      </w:r>
      <w:r w:rsidR="00A636D8" w:rsidRPr="00FF3DAA">
        <w:rPr>
          <w:rFonts w:eastAsia="等线"/>
          <w:kern w:val="2"/>
          <w:szCs w:val="22"/>
          <w:lang w:eastAsia="zh-CN"/>
        </w:rPr>
        <w:t>}, or the codepoint maps to a full set or subset of {</w:t>
      </w:r>
      <w:r w:rsidR="00FF3DAA" w:rsidRPr="00FF3DAA">
        <w:rPr>
          <w:rFonts w:eastAsia="等线"/>
          <w:kern w:val="2"/>
          <w:szCs w:val="22"/>
          <w:lang w:eastAsia="zh-CN"/>
        </w:rPr>
        <w:t>two DL TCI states, two UL TCI states</w:t>
      </w:r>
      <w:r w:rsidR="00A636D8" w:rsidRPr="00FF3DAA">
        <w:rPr>
          <w:rFonts w:eastAsia="等线"/>
          <w:kern w:val="2"/>
          <w:szCs w:val="22"/>
          <w:lang w:eastAsia="zh-CN"/>
        </w:rPr>
        <w:t>}</w:t>
      </w:r>
      <w:r w:rsidR="00FF3DAA" w:rsidRPr="00FF3DAA">
        <w:rPr>
          <w:rFonts w:eastAsia="等线"/>
          <w:kern w:val="2"/>
          <w:szCs w:val="22"/>
          <w:lang w:eastAsia="zh-CN"/>
        </w:rPr>
        <w:t>.</w:t>
      </w:r>
      <w:bookmarkEnd w:id="1"/>
      <w:bookmarkEnd w:id="2"/>
    </w:p>
    <w:p w14:paraId="229EA266" w14:textId="1C6F72B9" w:rsidR="003944E9" w:rsidRPr="00601642" w:rsidRDefault="003129D8" w:rsidP="007946BF">
      <w:pPr>
        <w:pStyle w:val="proposal"/>
        <w:spacing w:before="180" w:after="180"/>
        <w:ind w:hanging="1130"/>
        <w:rPr>
          <w:rFonts w:eastAsiaTheme="minorEastAsia"/>
        </w:rPr>
      </w:pPr>
      <w:r>
        <w:t>S</w:t>
      </w:r>
      <w:r>
        <w:rPr>
          <w:rFonts w:hint="eastAsia"/>
        </w:rPr>
        <w:t>end</w:t>
      </w:r>
      <w:r>
        <w:t xml:space="preserve"> an LS </w:t>
      </w:r>
      <w:r>
        <w:rPr>
          <w:rFonts w:hint="eastAsia"/>
        </w:rPr>
        <w:t>to</w:t>
      </w:r>
      <w:r>
        <w:t xml:space="preserve"> R</w:t>
      </w:r>
      <w:r>
        <w:rPr>
          <w:rFonts w:hint="eastAsia"/>
        </w:rPr>
        <w:t>AN</w:t>
      </w:r>
      <w:r w:rsidR="00D6206B">
        <w:t>1</w:t>
      </w:r>
      <w:r>
        <w:t xml:space="preserve"> </w:t>
      </w:r>
      <w:r w:rsidR="00D6206B">
        <w:t>to check whether to</w:t>
      </w:r>
      <w:r>
        <w:t xml:space="preserve"> </w:t>
      </w:r>
      <w:r>
        <w:rPr>
          <w:rFonts w:hint="eastAsia"/>
        </w:rPr>
        <w:t>design</w:t>
      </w:r>
      <w:r>
        <w:t xml:space="preserve"> </w:t>
      </w:r>
      <w:r w:rsidR="00D6206B">
        <w:t xml:space="preserve">new </w:t>
      </w:r>
      <w:r w:rsidR="00B04A31">
        <w:t>MAC CE</w:t>
      </w:r>
      <w:r w:rsidR="0073097C">
        <w:t>(s)</w:t>
      </w:r>
      <w:r w:rsidR="00B04A31">
        <w:t xml:space="preserve"> for </w:t>
      </w:r>
      <w:r w:rsidR="00D6206B">
        <w:t xml:space="preserve">the </w:t>
      </w:r>
      <w:r w:rsidR="00D6206B" w:rsidRPr="000520EA">
        <w:rPr>
          <w:rFonts w:eastAsia="等线"/>
          <w:kern w:val="2"/>
          <w:szCs w:val="22"/>
        </w:rPr>
        <w:t xml:space="preserve">TCI States Activation/Deactivation </w:t>
      </w:r>
      <w:r w:rsidR="00D6206B">
        <w:rPr>
          <w:rFonts w:eastAsiaTheme="minorEastAsia"/>
          <w:bCs/>
        </w:rPr>
        <w:t xml:space="preserve">or </w:t>
      </w:r>
      <w:r w:rsidR="00804E52">
        <w:rPr>
          <w:rFonts w:eastAsiaTheme="minorEastAsia"/>
          <w:bCs/>
        </w:rPr>
        <w:t>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sidR="00D6206B">
        <w:rPr>
          <w:rFonts w:eastAsiaTheme="minorEastAsia"/>
          <w:bCs/>
        </w:rPr>
        <w:t xml:space="preserve"> for </w:t>
      </w:r>
      <w:r w:rsidR="00D6206B" w:rsidRPr="00D6206B">
        <w:rPr>
          <w:rFonts w:eastAsiaTheme="minorEastAsia"/>
          <w:bCs/>
        </w:rPr>
        <w:t xml:space="preserve">the asymmetric DL </w:t>
      </w:r>
      <w:proofErr w:type="spellStart"/>
      <w:r w:rsidR="00D6206B" w:rsidRPr="00D6206B">
        <w:rPr>
          <w:rFonts w:eastAsiaTheme="minorEastAsia"/>
          <w:bCs/>
        </w:rPr>
        <w:t>sTRP</w:t>
      </w:r>
      <w:proofErr w:type="spellEnd"/>
      <w:r w:rsidR="00D6206B" w:rsidRPr="00D6206B">
        <w:rPr>
          <w:rFonts w:eastAsiaTheme="minorEastAsia"/>
          <w:bCs/>
        </w:rPr>
        <w:t xml:space="preserve">/UL </w:t>
      </w:r>
      <w:proofErr w:type="spellStart"/>
      <w:r w:rsidR="00D6206B" w:rsidRPr="00D6206B">
        <w:rPr>
          <w:rFonts w:eastAsiaTheme="minorEastAsia"/>
          <w:bCs/>
        </w:rPr>
        <w:t>mTRP</w:t>
      </w:r>
      <w:proofErr w:type="spellEnd"/>
      <w:r w:rsidR="00D6206B" w:rsidRPr="00D6206B">
        <w:rPr>
          <w:rFonts w:eastAsiaTheme="minorEastAsia"/>
          <w:bCs/>
        </w:rPr>
        <w:t xml:space="preserve"> scenarios</w:t>
      </w:r>
      <w:r w:rsidR="00D6206B">
        <w:rPr>
          <w:rFonts w:eastAsiaTheme="minorEastAsia"/>
          <w:bCs/>
        </w:rPr>
        <w:t>.</w:t>
      </w:r>
    </w:p>
    <w:p w14:paraId="3E072E4C" w14:textId="77777777" w:rsidR="00DF1469" w:rsidRDefault="00DF1469" w:rsidP="00923B12">
      <w:pPr>
        <w:spacing w:after="120"/>
        <w:jc w:val="both"/>
        <w:rPr>
          <w:rFonts w:eastAsiaTheme="minorEastAsia"/>
          <w:b/>
          <w:bCs/>
          <w:szCs w:val="20"/>
          <w:lang w:eastAsia="zh-CN"/>
        </w:rPr>
      </w:pP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13827E64"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0C5135">
        <w:rPr>
          <w:rFonts w:eastAsia="宋体"/>
          <w:szCs w:val="20"/>
          <w:lang w:eastAsia="zh-CN"/>
        </w:rPr>
        <w:t>aspects</w:t>
      </w:r>
      <w:r w:rsidR="00436582">
        <w:rPr>
          <w:rFonts w:eastAsia="宋体"/>
          <w:szCs w:val="20"/>
          <w:lang w:eastAsia="zh-CN"/>
        </w:rPr>
        <w:t xml:space="preserve"> on </w:t>
      </w:r>
      <w:r w:rsidR="00072677">
        <w:rPr>
          <w:rFonts w:eastAsia="宋体"/>
          <w:szCs w:val="20"/>
          <w:lang w:eastAsia="zh-CN"/>
        </w:rPr>
        <w:t xml:space="preserve">MAC CE impact for </w:t>
      </w:r>
      <w:r w:rsidR="00842C21" w:rsidRPr="00842C21">
        <w:rPr>
          <w:rFonts w:eastAsia="宋体"/>
          <w:szCs w:val="20"/>
          <w:lang w:eastAsia="zh-CN"/>
        </w:rPr>
        <w:t xml:space="preserve">asymmetric DL </w:t>
      </w:r>
      <w:proofErr w:type="spellStart"/>
      <w:r w:rsidR="00842C21" w:rsidRPr="00842C21">
        <w:rPr>
          <w:rFonts w:eastAsia="宋体"/>
          <w:szCs w:val="20"/>
          <w:lang w:eastAsia="zh-CN"/>
        </w:rPr>
        <w:t>sTRP</w:t>
      </w:r>
      <w:proofErr w:type="spellEnd"/>
      <w:r w:rsidR="00842C21" w:rsidRPr="00842C21">
        <w:rPr>
          <w:rFonts w:eastAsia="宋体"/>
          <w:szCs w:val="20"/>
          <w:lang w:eastAsia="zh-CN"/>
        </w:rPr>
        <w:t xml:space="preserve">/UL </w:t>
      </w:r>
      <w:proofErr w:type="spellStart"/>
      <w:r w:rsidR="00842C21" w:rsidRPr="00842C21">
        <w:rPr>
          <w:rFonts w:eastAsia="宋体"/>
          <w:szCs w:val="20"/>
          <w:lang w:eastAsia="zh-CN"/>
        </w:rPr>
        <w:t>mTRP</w:t>
      </w:r>
      <w:proofErr w:type="spellEnd"/>
      <w:r w:rsidR="00842C21" w:rsidRPr="00842C21">
        <w:rPr>
          <w:rFonts w:eastAsia="宋体"/>
          <w:szCs w:val="20"/>
          <w:lang w:eastAsia="zh-CN"/>
        </w:rPr>
        <w:t xml:space="preserve"> scenarios</w:t>
      </w:r>
      <w:r w:rsidR="00B607A1">
        <w:rPr>
          <w:rFonts w:eastAsia="宋体"/>
          <w:lang w:eastAsia="zh-CN"/>
        </w:rPr>
        <w:t xml:space="preserve">. Based on the discussion, we </w:t>
      </w:r>
      <w:r w:rsidR="00806ADC">
        <w:rPr>
          <w:rFonts w:eastAsia="宋体"/>
          <w:lang w:eastAsia="zh-CN"/>
        </w:rPr>
        <w:t>have the following observations and proposals.</w:t>
      </w:r>
    </w:p>
    <w:p w14:paraId="3BAD3C8B" w14:textId="77777777" w:rsidR="00C05D58" w:rsidRPr="0039645A" w:rsidRDefault="00C05D58" w:rsidP="0039645A">
      <w:pPr>
        <w:pStyle w:val="proposal"/>
        <w:widowControl w:val="0"/>
        <w:numPr>
          <w:ilvl w:val="0"/>
          <w:numId w:val="60"/>
        </w:numPr>
        <w:spacing w:before="180" w:after="180"/>
        <w:ind w:hanging="1130"/>
      </w:pPr>
      <w:r w:rsidRPr="0039645A">
        <w:lastRenderedPageBreak/>
        <w:t xml:space="preserve">A 2-bit BWP indication field is needed to indicate DL BWP for joint TCI state mode or UL BWP for </w:t>
      </w:r>
      <w:r w:rsidRPr="0039645A">
        <w:rPr>
          <w:rFonts w:hint="eastAsia"/>
        </w:rPr>
        <w:t>separate</w:t>
      </w:r>
      <w:r w:rsidRPr="0039645A">
        <w:t xml:space="preserve"> TCI state mode in the PL offset update MAC CE</w:t>
      </w:r>
      <w:r w:rsidRPr="0039645A">
        <w:rPr>
          <w:rFonts w:hint="eastAsia"/>
        </w:rPr>
        <w:t>.</w:t>
      </w:r>
    </w:p>
    <w:p w14:paraId="7818A254" w14:textId="77777777" w:rsidR="00C05D58" w:rsidRPr="00DA2519" w:rsidRDefault="00C05D58" w:rsidP="00C05D58">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C</w:t>
      </w:r>
      <w:r w:rsidRPr="00DA2519">
        <w:rPr>
          <w:rFonts w:eastAsia="宋体"/>
          <w:b/>
          <w:szCs w:val="20"/>
          <w:lang w:eastAsia="zh-CN"/>
        </w:rPr>
        <w:t>onfirm the RAN2 working assumption “UE applies the latest PL offset value received in RRC or MAC CE. Can revisit if new issue is found”</w:t>
      </w:r>
    </w:p>
    <w:p w14:paraId="641867BA" w14:textId="77777777" w:rsidR="00C05D58" w:rsidRPr="00601642" w:rsidRDefault="00C05D58" w:rsidP="00C05D58">
      <w:pPr>
        <w:pStyle w:val="proposal"/>
        <w:spacing w:before="180" w:after="180"/>
        <w:ind w:hanging="1130"/>
        <w:rPr>
          <w:rFonts w:eastAsiaTheme="minorEastAsia"/>
        </w:rPr>
      </w:pPr>
      <w:r>
        <w:t>S</w:t>
      </w:r>
      <w:r>
        <w:rPr>
          <w:rFonts w:hint="eastAsia"/>
        </w:rPr>
        <w:t>end</w:t>
      </w:r>
      <w:r>
        <w:t xml:space="preserve"> an LS </w:t>
      </w:r>
      <w:r>
        <w:rPr>
          <w:rFonts w:hint="eastAsia"/>
        </w:rPr>
        <w:t>to</w:t>
      </w:r>
      <w:r>
        <w:t xml:space="preserve"> R</w:t>
      </w:r>
      <w:r>
        <w:rPr>
          <w:rFonts w:hint="eastAsia"/>
        </w:rPr>
        <w:t>AN</w:t>
      </w:r>
      <w:r>
        <w:t xml:space="preserve">1 to check whether to </w:t>
      </w:r>
      <w:r>
        <w:rPr>
          <w:rFonts w:hint="eastAsia"/>
        </w:rPr>
        <w:t>design</w:t>
      </w:r>
      <w:r>
        <w:t xml:space="preserve"> new MAC CE(s) for the </w:t>
      </w:r>
      <w:r w:rsidRPr="000520EA">
        <w:rPr>
          <w:rFonts w:eastAsia="等线"/>
          <w:kern w:val="2"/>
          <w:szCs w:val="22"/>
        </w:rPr>
        <w:t xml:space="preserve">TCI States Activation/Deactivation </w:t>
      </w:r>
      <w:r>
        <w:rPr>
          <w:rFonts w:eastAsiaTheme="minorEastAsia"/>
          <w:bCs/>
        </w:rPr>
        <w:t>or 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Pr>
          <w:rFonts w:eastAsiaTheme="minorEastAsia"/>
          <w:bCs/>
        </w:rPr>
        <w:t xml:space="preserve"> for </w:t>
      </w:r>
      <w:r w:rsidRPr="00D6206B">
        <w:rPr>
          <w:rFonts w:eastAsiaTheme="minorEastAsia"/>
          <w:bCs/>
        </w:rPr>
        <w:t xml:space="preserve">the asymmetric DL </w:t>
      </w:r>
      <w:proofErr w:type="spellStart"/>
      <w:r w:rsidRPr="00D6206B">
        <w:rPr>
          <w:rFonts w:eastAsiaTheme="minorEastAsia"/>
          <w:bCs/>
        </w:rPr>
        <w:t>sTRP</w:t>
      </w:r>
      <w:proofErr w:type="spellEnd"/>
      <w:r w:rsidRPr="00D6206B">
        <w:rPr>
          <w:rFonts w:eastAsiaTheme="minorEastAsia"/>
          <w:bCs/>
        </w:rPr>
        <w:t xml:space="preserve">/UL </w:t>
      </w:r>
      <w:proofErr w:type="spellStart"/>
      <w:r w:rsidRPr="00D6206B">
        <w:rPr>
          <w:rFonts w:eastAsiaTheme="minorEastAsia"/>
          <w:bCs/>
        </w:rPr>
        <w:t>mTRP</w:t>
      </w:r>
      <w:proofErr w:type="spellEnd"/>
      <w:r w:rsidRPr="00D6206B">
        <w:rPr>
          <w:rFonts w:eastAsiaTheme="minorEastAsia"/>
          <w:bCs/>
        </w:rPr>
        <w:t xml:space="preserve"> scenarios</w:t>
      </w:r>
      <w:r>
        <w:rPr>
          <w:rFonts w:eastAsiaTheme="minorEastAsia"/>
          <w:bCs/>
        </w:rPr>
        <w:t>.</w:t>
      </w:r>
    </w:p>
    <w:p w14:paraId="6D2EC984" w14:textId="77777777" w:rsidR="00F905B4" w:rsidRPr="00F905B4" w:rsidRDefault="00F905B4" w:rsidP="00CD404F">
      <w:pPr>
        <w:jc w:val="both"/>
        <w:rPr>
          <w:rFonts w:eastAsia="宋体"/>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EB6DF7B" w14:textId="56C031D5" w:rsidR="0010717A" w:rsidRDefault="0010717A" w:rsidP="00D044DA">
      <w:pPr>
        <w:pStyle w:val="af9"/>
        <w:numPr>
          <w:ilvl w:val="0"/>
          <w:numId w:val="10"/>
        </w:numPr>
        <w:ind w:firstLineChars="0"/>
        <w:rPr>
          <w:rFonts w:ascii="Times New Roman" w:hAnsi="Times New Roman"/>
          <w:color w:val="000000"/>
          <w:kern w:val="0"/>
          <w:sz w:val="20"/>
          <w:szCs w:val="24"/>
        </w:rPr>
      </w:pPr>
      <w:bookmarkStart w:id="3" w:name="_Ref35851607"/>
      <w:bookmarkStart w:id="4" w:name="_Ref34411460"/>
      <w:r w:rsidRPr="0010717A">
        <w:rPr>
          <w:rFonts w:ascii="Times New Roman" w:hAnsi="Times New Roman"/>
          <w:color w:val="000000"/>
          <w:kern w:val="0"/>
          <w:sz w:val="20"/>
          <w:szCs w:val="24"/>
        </w:rPr>
        <w:t>R2-2407906</w:t>
      </w:r>
      <w:r>
        <w:rPr>
          <w:rFonts w:ascii="Times New Roman" w:hAnsi="Times New Roman"/>
          <w:color w:val="000000"/>
          <w:kern w:val="0"/>
          <w:sz w:val="20"/>
          <w:szCs w:val="24"/>
        </w:rPr>
        <w:t xml:space="preserve">, </w:t>
      </w:r>
      <w:r w:rsidRPr="0010717A">
        <w:rPr>
          <w:rFonts w:ascii="Times New Roman" w:hAnsi="Times New Roman"/>
          <w:color w:val="000000"/>
          <w:kern w:val="0"/>
          <w:sz w:val="20"/>
          <w:szCs w:val="24"/>
        </w:rPr>
        <w:t>LS to RAN2 on RRC and MAC CE impacts for Rel-19 NR MIMO Ph5 (R1-2407285; contact: Samsung)</w:t>
      </w:r>
    </w:p>
    <w:p w14:paraId="4EBE59C9" w14:textId="07619ECE" w:rsidR="00D044DA" w:rsidRDefault="00D044DA" w:rsidP="00D044DA">
      <w:pPr>
        <w:pStyle w:val="af9"/>
        <w:numPr>
          <w:ilvl w:val="0"/>
          <w:numId w:val="10"/>
        </w:numPr>
        <w:ind w:firstLineChars="0"/>
        <w:rPr>
          <w:rFonts w:ascii="Times New Roman" w:hAnsi="Times New Roman"/>
          <w:color w:val="000000"/>
          <w:kern w:val="0"/>
          <w:sz w:val="20"/>
          <w:szCs w:val="24"/>
        </w:rPr>
      </w:pPr>
      <w:r w:rsidRPr="00F9473E">
        <w:rPr>
          <w:rFonts w:ascii="Times New Roman" w:hAnsi="Times New Roman"/>
          <w:color w:val="000000"/>
          <w:kern w:val="0"/>
          <w:sz w:val="20"/>
          <w:szCs w:val="24"/>
        </w:rPr>
        <w:t>Draft_Minutes_report_RAN1#</w:t>
      </w:r>
      <w:r w:rsidR="002506CD">
        <w:rPr>
          <w:rFonts w:ascii="Times New Roman" w:hAnsi="Times New Roman"/>
          <w:color w:val="000000"/>
          <w:kern w:val="0"/>
          <w:sz w:val="20"/>
          <w:szCs w:val="24"/>
        </w:rPr>
        <w:t>11</w:t>
      </w:r>
      <w:r w:rsidR="0092286C">
        <w:rPr>
          <w:rFonts w:ascii="Times New Roman" w:hAnsi="Times New Roman"/>
          <w:color w:val="000000"/>
          <w:kern w:val="0"/>
          <w:sz w:val="20"/>
          <w:szCs w:val="24"/>
        </w:rPr>
        <w:t>8</w:t>
      </w:r>
    </w:p>
    <w:p w14:paraId="29360A3F" w14:textId="1B1A422C" w:rsidR="00BE0FFC" w:rsidRPr="00F9473E" w:rsidRDefault="00BE0FFC" w:rsidP="00BE0FFC">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118</w:t>
      </w:r>
      <w:r w:rsidR="0092286C">
        <w:rPr>
          <w:rFonts w:ascii="Times New Roman" w:hAnsi="Times New Roman"/>
          <w:color w:val="000000"/>
          <w:kern w:val="0"/>
          <w:sz w:val="20"/>
          <w:szCs w:val="24"/>
        </w:rPr>
        <w:t>bis</w:t>
      </w:r>
    </w:p>
    <w:bookmarkEnd w:id="3"/>
    <w:bookmarkEnd w:id="4"/>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F66C" w14:textId="77777777" w:rsidR="00EC741C" w:rsidRDefault="00EC741C">
      <w:r>
        <w:separator/>
      </w:r>
    </w:p>
  </w:endnote>
  <w:endnote w:type="continuationSeparator" w:id="0">
    <w:p w14:paraId="5421C1B7" w14:textId="77777777" w:rsidR="00EC741C" w:rsidRDefault="00EC741C">
      <w:r>
        <w:continuationSeparator/>
      </w:r>
    </w:p>
  </w:endnote>
  <w:endnote w:type="continuationNotice" w:id="1">
    <w:p w14:paraId="6B9AB847" w14:textId="77777777" w:rsidR="00EC741C" w:rsidRDefault="00EC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2CFE" w14:textId="77777777" w:rsidR="00EC741C" w:rsidRDefault="00EC741C">
      <w:r>
        <w:separator/>
      </w:r>
    </w:p>
  </w:footnote>
  <w:footnote w:type="continuationSeparator" w:id="0">
    <w:p w14:paraId="51534E73" w14:textId="77777777" w:rsidR="00EC741C" w:rsidRDefault="00EC741C">
      <w:r>
        <w:continuationSeparator/>
      </w:r>
    </w:p>
  </w:footnote>
  <w:footnote w:type="continuationNotice" w:id="1">
    <w:p w14:paraId="7BE03F07" w14:textId="77777777" w:rsidR="00EC741C" w:rsidRDefault="00EC74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31C6CF68"/>
    <w:lvl w:ilvl="0" w:tplc="7BD873B4">
      <w:start w:val="1"/>
      <w:numFmt w:val="decimal"/>
      <w:pStyle w:val="proposal"/>
      <w:lvlText w:val="Proposal %1:"/>
      <w:lvlJc w:val="left"/>
      <w:pPr>
        <w:ind w:left="1130" w:hanging="42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0D0617"/>
    <w:multiLevelType w:val="multilevel"/>
    <w:tmpl w:val="994EB50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C5201"/>
    <w:multiLevelType w:val="hybridMultilevel"/>
    <w:tmpl w:val="8596462A"/>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5105F1"/>
    <w:multiLevelType w:val="hybridMultilevel"/>
    <w:tmpl w:val="3F306578"/>
    <w:lvl w:ilvl="0" w:tplc="2294F54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1"/>
  </w:num>
  <w:num w:numId="3">
    <w:abstractNumId w:val="24"/>
  </w:num>
  <w:num w:numId="4">
    <w:abstractNumId w:val="28"/>
  </w:num>
  <w:num w:numId="5">
    <w:abstractNumId w:val="2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6"/>
  </w:num>
  <w:num w:numId="10">
    <w:abstractNumId w:val="47"/>
  </w:num>
  <w:num w:numId="11">
    <w:abstractNumId w:val="0"/>
  </w:num>
  <w:num w:numId="12">
    <w:abstractNumId w:val="5"/>
  </w:num>
  <w:num w:numId="13">
    <w:abstractNumId w:val="30"/>
  </w:num>
  <w:num w:numId="14">
    <w:abstractNumId w:val="35"/>
  </w:num>
  <w:num w:numId="15">
    <w:abstractNumId w:val="10"/>
  </w:num>
  <w:num w:numId="16">
    <w:abstractNumId w:val="45"/>
  </w:num>
  <w:num w:numId="17">
    <w:abstractNumId w:val="29"/>
  </w:num>
  <w:num w:numId="18">
    <w:abstractNumId w:val="43"/>
  </w:num>
  <w:num w:numId="19">
    <w:abstractNumId w:val="4"/>
  </w:num>
  <w:num w:numId="20">
    <w:abstractNumId w:val="8"/>
  </w:num>
  <w:num w:numId="21">
    <w:abstractNumId w:val="22"/>
  </w:num>
  <w:num w:numId="22">
    <w:abstractNumId w:val="37"/>
  </w:num>
  <w:num w:numId="23">
    <w:abstractNumId w:val="37"/>
  </w:num>
  <w:num w:numId="24">
    <w:abstractNumId w:val="37"/>
  </w:num>
  <w:num w:numId="25">
    <w:abstractNumId w:val="12"/>
  </w:num>
  <w:num w:numId="26">
    <w:abstractNumId w:val="44"/>
  </w:num>
  <w:num w:numId="27">
    <w:abstractNumId w:val="37"/>
  </w:num>
  <w:num w:numId="28">
    <w:abstractNumId w:val="37"/>
  </w:num>
  <w:num w:numId="29">
    <w:abstractNumId w:val="37"/>
  </w:num>
  <w:num w:numId="30">
    <w:abstractNumId w:val="39"/>
  </w:num>
  <w:num w:numId="31">
    <w:abstractNumId w:val="38"/>
  </w:num>
  <w:num w:numId="32">
    <w:abstractNumId w:val="31"/>
  </w:num>
  <w:num w:numId="33">
    <w:abstractNumId w:val="27"/>
  </w:num>
  <w:num w:numId="34">
    <w:abstractNumId w:val="34"/>
  </w:num>
  <w:num w:numId="35">
    <w:abstractNumId w:val="25"/>
  </w:num>
  <w:num w:numId="36">
    <w:abstractNumId w:val="14"/>
  </w:num>
  <w:num w:numId="37">
    <w:abstractNumId w:val="2"/>
  </w:num>
  <w:num w:numId="38">
    <w:abstractNumId w:val="17"/>
  </w:num>
  <w:num w:numId="39">
    <w:abstractNumId w:val="13"/>
  </w:num>
  <w:num w:numId="40">
    <w:abstractNumId w:val="18"/>
  </w:num>
  <w:num w:numId="41">
    <w:abstractNumId w:val="7"/>
  </w:num>
  <w:num w:numId="42">
    <w:abstractNumId w:val="16"/>
  </w:num>
  <w:num w:numId="43">
    <w:abstractNumId w:val="33"/>
  </w:num>
  <w:num w:numId="44">
    <w:abstractNumId w:val="46"/>
  </w:num>
  <w:num w:numId="45">
    <w:abstractNumId w:val="3"/>
  </w:num>
  <w:num w:numId="46">
    <w:abstractNumId w:val="9"/>
  </w:num>
  <w:num w:numId="47">
    <w:abstractNumId w:val="40"/>
  </w:num>
  <w:num w:numId="48">
    <w:abstractNumId w:val="32"/>
  </w:num>
  <w:num w:numId="49">
    <w:abstractNumId w:val="20"/>
  </w:num>
  <w:num w:numId="50">
    <w:abstractNumId w:val="23"/>
  </w:num>
  <w:num w:numId="51">
    <w:abstractNumId w:val="11"/>
  </w:num>
  <w:num w:numId="52">
    <w:abstractNumId w:val="15"/>
  </w:num>
  <w:num w:numId="53">
    <w:abstractNumId w:val="6"/>
  </w:num>
  <w:num w:numId="54">
    <w:abstractNumId w:val="9"/>
  </w:num>
  <w:num w:numId="55">
    <w:abstractNumId w:val="9"/>
    <w:lvlOverride w:ilvl="0">
      <w:startOverride w:val="1"/>
    </w:lvlOverride>
  </w:num>
  <w:num w:numId="56">
    <w:abstractNumId w:val="9"/>
    <w:lvlOverride w:ilvl="0">
      <w:startOverride w:val="1"/>
    </w:lvlOverride>
  </w:num>
  <w:num w:numId="57">
    <w:abstractNumId w:val="9"/>
    <w:lvlOverride w:ilvl="0">
      <w:startOverride w:val="1"/>
    </w:lvlOverride>
  </w:num>
  <w:num w:numId="58">
    <w:abstractNumId w:val="42"/>
  </w:num>
  <w:num w:numId="59">
    <w:abstractNumId w:val="9"/>
    <w:lvlOverride w:ilvl="0">
      <w:startOverride w:val="1"/>
    </w:lvlOverride>
  </w:num>
  <w:num w:numId="60">
    <w:abstractNumId w:val="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AEE"/>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3C3"/>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62"/>
    <w:rsid w:val="000927A4"/>
    <w:rsid w:val="00092B05"/>
    <w:rsid w:val="000931F0"/>
    <w:rsid w:val="0009327A"/>
    <w:rsid w:val="00093374"/>
    <w:rsid w:val="000933BF"/>
    <w:rsid w:val="00093475"/>
    <w:rsid w:val="00093566"/>
    <w:rsid w:val="00093890"/>
    <w:rsid w:val="00093C5B"/>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26A"/>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57"/>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9B"/>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81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0EB5"/>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018"/>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CFE"/>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27F"/>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1E4"/>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000"/>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504"/>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92"/>
    <w:rsid w:val="002A56D2"/>
    <w:rsid w:val="002A577A"/>
    <w:rsid w:val="002A588D"/>
    <w:rsid w:val="002A58DD"/>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63"/>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4CA7"/>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7FB"/>
    <w:rsid w:val="002D6856"/>
    <w:rsid w:val="002D6939"/>
    <w:rsid w:val="002D6BB6"/>
    <w:rsid w:val="002D6C64"/>
    <w:rsid w:val="002D6E73"/>
    <w:rsid w:val="002D6FE7"/>
    <w:rsid w:val="002D7187"/>
    <w:rsid w:val="002D727A"/>
    <w:rsid w:val="002D7293"/>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583"/>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CC"/>
    <w:rsid w:val="003959FF"/>
    <w:rsid w:val="00395D00"/>
    <w:rsid w:val="00395E34"/>
    <w:rsid w:val="00395EE4"/>
    <w:rsid w:val="00395FC9"/>
    <w:rsid w:val="0039645A"/>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542"/>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87B"/>
    <w:rsid w:val="003A7AD6"/>
    <w:rsid w:val="003A7EBD"/>
    <w:rsid w:val="003B0120"/>
    <w:rsid w:val="003B01A9"/>
    <w:rsid w:val="003B0471"/>
    <w:rsid w:val="003B04F1"/>
    <w:rsid w:val="003B0679"/>
    <w:rsid w:val="003B0B7D"/>
    <w:rsid w:val="003B0C35"/>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1DF"/>
    <w:rsid w:val="003E1366"/>
    <w:rsid w:val="003E138E"/>
    <w:rsid w:val="003E1398"/>
    <w:rsid w:val="003E16A6"/>
    <w:rsid w:val="003E16E0"/>
    <w:rsid w:val="003E1795"/>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1F9"/>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03E"/>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CF9"/>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6D0"/>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3D2"/>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373"/>
    <w:rsid w:val="0043476A"/>
    <w:rsid w:val="004348BC"/>
    <w:rsid w:val="004348BF"/>
    <w:rsid w:val="00434A0D"/>
    <w:rsid w:val="00435105"/>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5DDD"/>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C48"/>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AE"/>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16D"/>
    <w:rsid w:val="004E1676"/>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1B1"/>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DBE"/>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18C"/>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A6"/>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373"/>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E8D"/>
    <w:rsid w:val="00596F47"/>
    <w:rsid w:val="005974CA"/>
    <w:rsid w:val="00597515"/>
    <w:rsid w:val="005975E7"/>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6D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926"/>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106"/>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B8"/>
    <w:rsid w:val="005D2AC7"/>
    <w:rsid w:val="005D2DC9"/>
    <w:rsid w:val="005D2E64"/>
    <w:rsid w:val="005D3067"/>
    <w:rsid w:val="005D314C"/>
    <w:rsid w:val="005D32BF"/>
    <w:rsid w:val="005D3A38"/>
    <w:rsid w:val="005D3BDF"/>
    <w:rsid w:val="005D3F99"/>
    <w:rsid w:val="005D4467"/>
    <w:rsid w:val="005D45BF"/>
    <w:rsid w:val="005D4A83"/>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5FE"/>
    <w:rsid w:val="005E1736"/>
    <w:rsid w:val="005E195A"/>
    <w:rsid w:val="005E19B1"/>
    <w:rsid w:val="005E20CA"/>
    <w:rsid w:val="005E24ED"/>
    <w:rsid w:val="005E2591"/>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AC6"/>
    <w:rsid w:val="005E6D39"/>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AF"/>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48C"/>
    <w:rsid w:val="00645CA8"/>
    <w:rsid w:val="006460C0"/>
    <w:rsid w:val="00646246"/>
    <w:rsid w:val="006463CD"/>
    <w:rsid w:val="006466C3"/>
    <w:rsid w:val="00646B2B"/>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842"/>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18"/>
    <w:rsid w:val="00677F58"/>
    <w:rsid w:val="00677F92"/>
    <w:rsid w:val="006801DD"/>
    <w:rsid w:val="006802E8"/>
    <w:rsid w:val="00680300"/>
    <w:rsid w:val="00680347"/>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213"/>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16"/>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69E"/>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6F07"/>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6F"/>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2C9"/>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8BE"/>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6F2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C9E"/>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82"/>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358"/>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1F88"/>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552"/>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761"/>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C3F"/>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6AA"/>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6ECA"/>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1B"/>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28"/>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9E4"/>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E17"/>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4FE5"/>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0EE"/>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3DE"/>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03"/>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09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3CC"/>
    <w:rsid w:val="00922455"/>
    <w:rsid w:val="00922456"/>
    <w:rsid w:val="009226DD"/>
    <w:rsid w:val="0092286C"/>
    <w:rsid w:val="009228DD"/>
    <w:rsid w:val="0092297B"/>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12"/>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AA9"/>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202"/>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5F"/>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797"/>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BB7"/>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2EAF"/>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815"/>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F26"/>
    <w:rsid w:val="00A301C8"/>
    <w:rsid w:val="00A30334"/>
    <w:rsid w:val="00A303CC"/>
    <w:rsid w:val="00A30C91"/>
    <w:rsid w:val="00A30D88"/>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281"/>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5F6E"/>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A73"/>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E4F"/>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E53"/>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0EE0"/>
    <w:rsid w:val="00B1137E"/>
    <w:rsid w:val="00B113DD"/>
    <w:rsid w:val="00B118EF"/>
    <w:rsid w:val="00B11C5C"/>
    <w:rsid w:val="00B11DB8"/>
    <w:rsid w:val="00B12315"/>
    <w:rsid w:val="00B1252E"/>
    <w:rsid w:val="00B126DA"/>
    <w:rsid w:val="00B12BA5"/>
    <w:rsid w:val="00B12CB9"/>
    <w:rsid w:val="00B12ED6"/>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5E4E"/>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BD0"/>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CE"/>
    <w:rsid w:val="00B72A8E"/>
    <w:rsid w:val="00B72C6A"/>
    <w:rsid w:val="00B72DB3"/>
    <w:rsid w:val="00B731F0"/>
    <w:rsid w:val="00B73490"/>
    <w:rsid w:val="00B73541"/>
    <w:rsid w:val="00B73629"/>
    <w:rsid w:val="00B736B5"/>
    <w:rsid w:val="00B73EED"/>
    <w:rsid w:val="00B74274"/>
    <w:rsid w:val="00B7431F"/>
    <w:rsid w:val="00B74520"/>
    <w:rsid w:val="00B745F2"/>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D58"/>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E7"/>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88A"/>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0EE"/>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6F"/>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711"/>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39"/>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194"/>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544"/>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6A7"/>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22"/>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486"/>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B9A"/>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0C4"/>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5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900"/>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19"/>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56B"/>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C86"/>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0C8"/>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41C"/>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4DE4"/>
    <w:rsid w:val="00F051FF"/>
    <w:rsid w:val="00F0528F"/>
    <w:rsid w:val="00F05353"/>
    <w:rsid w:val="00F0546D"/>
    <w:rsid w:val="00F05475"/>
    <w:rsid w:val="00F058E7"/>
    <w:rsid w:val="00F05996"/>
    <w:rsid w:val="00F05A19"/>
    <w:rsid w:val="00F05AA5"/>
    <w:rsid w:val="00F05BC0"/>
    <w:rsid w:val="00F05C14"/>
    <w:rsid w:val="00F05C99"/>
    <w:rsid w:val="00F05E4A"/>
    <w:rsid w:val="00F06165"/>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5B9"/>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2E2"/>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92C"/>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6FF"/>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B0D"/>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B97"/>
    <w:rsid w:val="00FF4D58"/>
    <w:rsid w:val="00FF4D76"/>
    <w:rsid w:val="00FF4F95"/>
    <w:rsid w:val="00FF51AF"/>
    <w:rsid w:val="00FF531B"/>
    <w:rsid w:val="00FF57AA"/>
    <w:rsid w:val="00FF58A9"/>
    <w:rsid w:val="00FF58C3"/>
    <w:rsid w:val="00FF58C6"/>
    <w:rsid w:val="00FF59DA"/>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5B4"/>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43C3"/>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46"/>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48"/>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EFB8236B-4F10-4BA6-8F1B-76360163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2101</Words>
  <Characters>11977</Characters>
  <Application>Microsoft Office Word</Application>
  <DocSecurity>0</DocSecurity>
  <Lines>99</Lines>
  <Paragraphs>28</Paragraphs>
  <ScaleCrop>false</ScaleCrop>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82</cp:revision>
  <cp:lastPrinted>2011-08-03T09:36:00Z</cp:lastPrinted>
  <dcterms:created xsi:type="dcterms:W3CDTF">2025-02-06T07:42:00Z</dcterms:created>
  <dcterms:modified xsi:type="dcterms:W3CDTF">2025-03-28T07:53:00Z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